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D42" w:rsidRPr="005561B5" w:rsidRDefault="002E3D42" w:rsidP="002E3D42">
      <w:pPr>
        <w:autoSpaceDE w:val="0"/>
        <w:autoSpaceDN w:val="0"/>
        <w:adjustRightInd w:val="0"/>
        <w:spacing w:after="0" w:line="360" w:lineRule="auto"/>
        <w:jc w:val="center"/>
        <w:rPr>
          <w:rFonts w:ascii="Arial" w:hAnsi="Arial" w:cs="Arial"/>
          <w:b/>
          <w:sz w:val="28"/>
          <w:szCs w:val="28"/>
        </w:rPr>
      </w:pPr>
      <w:r w:rsidRPr="005561B5">
        <w:rPr>
          <w:rFonts w:ascii="Arial" w:hAnsi="Arial" w:cs="Arial"/>
          <w:b/>
          <w:sz w:val="28"/>
          <w:szCs w:val="28"/>
        </w:rPr>
        <w:t>EXAMEN PERIODICO UNIVERSAL</w:t>
      </w:r>
    </w:p>
    <w:p w:rsidR="002E3D42" w:rsidRPr="005561B5" w:rsidRDefault="002E3D42" w:rsidP="002E3D42">
      <w:pPr>
        <w:autoSpaceDE w:val="0"/>
        <w:autoSpaceDN w:val="0"/>
        <w:adjustRightInd w:val="0"/>
        <w:spacing w:after="0" w:line="360" w:lineRule="auto"/>
        <w:jc w:val="center"/>
        <w:rPr>
          <w:rFonts w:ascii="Arial" w:hAnsi="Arial" w:cs="Arial"/>
          <w:b/>
          <w:sz w:val="28"/>
          <w:szCs w:val="28"/>
        </w:rPr>
      </w:pPr>
      <w:r w:rsidRPr="005561B5">
        <w:rPr>
          <w:rFonts w:ascii="Arial" w:hAnsi="Arial" w:cs="Arial"/>
          <w:b/>
          <w:sz w:val="28"/>
          <w:szCs w:val="28"/>
        </w:rPr>
        <w:t>24 de octubre, 2012</w:t>
      </w:r>
    </w:p>
    <w:p w:rsidR="002E3D42" w:rsidRPr="005561B5" w:rsidRDefault="002E3D42" w:rsidP="002E3D42">
      <w:pPr>
        <w:autoSpaceDE w:val="0"/>
        <w:autoSpaceDN w:val="0"/>
        <w:adjustRightInd w:val="0"/>
        <w:spacing w:after="0" w:line="360" w:lineRule="auto"/>
        <w:jc w:val="center"/>
        <w:rPr>
          <w:rFonts w:ascii="Arial" w:hAnsi="Arial" w:cs="Arial"/>
          <w:b/>
          <w:sz w:val="28"/>
          <w:szCs w:val="28"/>
        </w:rPr>
      </w:pPr>
      <w:bookmarkStart w:id="0" w:name="_GoBack"/>
      <w:r w:rsidRPr="005561B5">
        <w:rPr>
          <w:rFonts w:ascii="Arial" w:hAnsi="Arial" w:cs="Arial"/>
          <w:b/>
          <w:sz w:val="28"/>
          <w:szCs w:val="28"/>
        </w:rPr>
        <w:t xml:space="preserve">Intervención de la Licenciada Lucy </w:t>
      </w:r>
      <w:proofErr w:type="spellStart"/>
      <w:r w:rsidRPr="005561B5">
        <w:rPr>
          <w:rFonts w:ascii="Arial" w:hAnsi="Arial" w:cs="Arial"/>
          <w:b/>
          <w:sz w:val="28"/>
          <w:szCs w:val="28"/>
        </w:rPr>
        <w:t>La</w:t>
      </w:r>
      <w:r w:rsidR="00EA71D1">
        <w:rPr>
          <w:rFonts w:ascii="Arial" w:hAnsi="Arial" w:cs="Arial"/>
          <w:b/>
          <w:sz w:val="28"/>
          <w:szCs w:val="28"/>
        </w:rPr>
        <w:t>i</w:t>
      </w:r>
      <w:r w:rsidRPr="005561B5">
        <w:rPr>
          <w:rFonts w:ascii="Arial" w:hAnsi="Arial" w:cs="Arial"/>
          <w:b/>
          <w:sz w:val="28"/>
          <w:szCs w:val="28"/>
        </w:rPr>
        <w:t>nfiesta</w:t>
      </w:r>
      <w:proofErr w:type="spellEnd"/>
      <w:r w:rsidRPr="005561B5">
        <w:rPr>
          <w:rFonts w:ascii="Arial" w:hAnsi="Arial" w:cs="Arial"/>
          <w:b/>
          <w:sz w:val="28"/>
          <w:szCs w:val="28"/>
        </w:rPr>
        <w:t>, Ministra de Desarrollo Social</w:t>
      </w:r>
    </w:p>
    <w:bookmarkEnd w:id="0"/>
    <w:p w:rsidR="002E3D42" w:rsidRPr="005561B5" w:rsidRDefault="002E3D42" w:rsidP="00353C25">
      <w:pPr>
        <w:autoSpaceDE w:val="0"/>
        <w:autoSpaceDN w:val="0"/>
        <w:adjustRightInd w:val="0"/>
        <w:spacing w:after="0" w:line="360" w:lineRule="auto"/>
        <w:jc w:val="both"/>
        <w:rPr>
          <w:rFonts w:ascii="Arial" w:hAnsi="Arial" w:cs="Arial"/>
          <w:b/>
          <w:sz w:val="28"/>
          <w:szCs w:val="28"/>
        </w:rPr>
      </w:pPr>
    </w:p>
    <w:p w:rsidR="00386EFF" w:rsidRDefault="002E3D42" w:rsidP="002E3D42">
      <w:pPr>
        <w:autoSpaceDE w:val="0"/>
        <w:autoSpaceDN w:val="0"/>
        <w:adjustRightInd w:val="0"/>
        <w:spacing w:after="0" w:line="360" w:lineRule="auto"/>
        <w:jc w:val="both"/>
        <w:rPr>
          <w:rFonts w:ascii="Arial" w:hAnsi="Arial" w:cs="Arial"/>
          <w:sz w:val="28"/>
          <w:szCs w:val="28"/>
        </w:rPr>
      </w:pPr>
      <w:r w:rsidRPr="005561B5">
        <w:rPr>
          <w:rFonts w:ascii="Arial" w:hAnsi="Arial" w:cs="Arial"/>
          <w:sz w:val="28"/>
          <w:szCs w:val="28"/>
        </w:rPr>
        <w:t xml:space="preserve">Agradezco la oportunidad que se me brinda de compartir los esfuerzos realizados por Guatemala </w:t>
      </w:r>
      <w:r w:rsidR="00115102">
        <w:rPr>
          <w:rFonts w:ascii="Arial" w:hAnsi="Arial" w:cs="Arial"/>
          <w:sz w:val="28"/>
          <w:szCs w:val="28"/>
        </w:rPr>
        <w:t>en el tema de Desarrollo Social. L</w:t>
      </w:r>
      <w:r w:rsidRPr="005561B5">
        <w:rPr>
          <w:rFonts w:ascii="Arial" w:hAnsi="Arial" w:cs="Arial"/>
          <w:sz w:val="28"/>
          <w:szCs w:val="28"/>
        </w:rPr>
        <w:t xml:space="preserve">a creación del Ministerio </w:t>
      </w:r>
      <w:r w:rsidR="00115102">
        <w:rPr>
          <w:rFonts w:ascii="Arial" w:hAnsi="Arial" w:cs="Arial"/>
          <w:sz w:val="28"/>
          <w:szCs w:val="28"/>
        </w:rPr>
        <w:t>de Desarrollo Social –MIDES- como</w:t>
      </w:r>
      <w:r w:rsidRPr="005561B5">
        <w:rPr>
          <w:rFonts w:ascii="Arial" w:hAnsi="Arial" w:cs="Arial"/>
          <w:sz w:val="28"/>
          <w:szCs w:val="28"/>
        </w:rPr>
        <w:t xml:space="preserve"> una de las primeras acciones del gobierno </w:t>
      </w:r>
      <w:r w:rsidR="00115102">
        <w:rPr>
          <w:rFonts w:ascii="Arial" w:hAnsi="Arial" w:cs="Arial"/>
          <w:sz w:val="28"/>
          <w:szCs w:val="28"/>
        </w:rPr>
        <w:t xml:space="preserve">subraya </w:t>
      </w:r>
      <w:r w:rsidRPr="005561B5">
        <w:rPr>
          <w:rFonts w:ascii="Arial" w:hAnsi="Arial" w:cs="Arial"/>
          <w:sz w:val="28"/>
          <w:szCs w:val="28"/>
        </w:rPr>
        <w:t>el compromiso con el logro progresivo de los de</w:t>
      </w:r>
      <w:r w:rsidR="00E739AE">
        <w:rPr>
          <w:rFonts w:ascii="Arial" w:hAnsi="Arial" w:cs="Arial"/>
          <w:sz w:val="28"/>
          <w:szCs w:val="28"/>
        </w:rPr>
        <w:t>rechos sociales, especialmente</w:t>
      </w:r>
      <w:r w:rsidRPr="005561B5">
        <w:rPr>
          <w:rFonts w:ascii="Arial" w:hAnsi="Arial" w:cs="Arial"/>
          <w:sz w:val="28"/>
          <w:szCs w:val="28"/>
        </w:rPr>
        <w:t xml:space="preserve"> de la pob</w:t>
      </w:r>
      <w:r w:rsidR="00E739AE">
        <w:rPr>
          <w:rFonts w:ascii="Arial" w:hAnsi="Arial" w:cs="Arial"/>
          <w:sz w:val="28"/>
          <w:szCs w:val="28"/>
        </w:rPr>
        <w:t>lación más rezagada</w:t>
      </w:r>
      <w:r w:rsidR="00E739AE" w:rsidRPr="005561B5">
        <w:rPr>
          <w:rFonts w:ascii="Arial" w:hAnsi="Arial" w:cs="Arial"/>
          <w:sz w:val="28"/>
          <w:szCs w:val="28"/>
        </w:rPr>
        <w:t>.  En los primeros seis meses de gobierno se logró poner en funcionamiento al MIDES e institucionalizar</w:t>
      </w:r>
      <w:r w:rsidR="00E739AE">
        <w:rPr>
          <w:rFonts w:ascii="Arial" w:hAnsi="Arial" w:cs="Arial"/>
          <w:sz w:val="28"/>
          <w:szCs w:val="28"/>
        </w:rPr>
        <w:t xml:space="preserve"> los programas sociales, dándoles el sustento legal, </w:t>
      </w:r>
      <w:r w:rsidR="00E739AE" w:rsidRPr="005561B5">
        <w:rPr>
          <w:rFonts w:ascii="Arial" w:hAnsi="Arial" w:cs="Arial"/>
          <w:sz w:val="28"/>
          <w:szCs w:val="28"/>
        </w:rPr>
        <w:t>presupuestario, funcional  y normativo, para operar con certeza y  con criterios tr</w:t>
      </w:r>
      <w:r w:rsidR="00E739AE">
        <w:rPr>
          <w:rFonts w:ascii="Arial" w:hAnsi="Arial" w:cs="Arial"/>
          <w:sz w:val="28"/>
          <w:szCs w:val="28"/>
        </w:rPr>
        <w:t>ansparentes y técnicos</w:t>
      </w:r>
      <w:r w:rsidR="00B3097C">
        <w:rPr>
          <w:rFonts w:ascii="Arial" w:hAnsi="Arial" w:cs="Arial"/>
          <w:sz w:val="28"/>
          <w:szCs w:val="28"/>
        </w:rPr>
        <w:t xml:space="preserve"> basados en evidencia</w:t>
      </w:r>
      <w:r w:rsidR="00E739AE">
        <w:rPr>
          <w:rFonts w:ascii="Arial" w:hAnsi="Arial" w:cs="Arial"/>
          <w:sz w:val="28"/>
          <w:szCs w:val="28"/>
        </w:rPr>
        <w:t>.</w:t>
      </w:r>
      <w:r w:rsidR="00E739AE" w:rsidRPr="005561B5">
        <w:rPr>
          <w:rFonts w:ascii="Arial" w:hAnsi="Arial" w:cs="Arial"/>
          <w:sz w:val="28"/>
          <w:szCs w:val="28"/>
        </w:rPr>
        <w:t xml:space="preserve"> </w:t>
      </w:r>
      <w:r w:rsidRPr="005561B5">
        <w:rPr>
          <w:rFonts w:ascii="Arial" w:hAnsi="Arial" w:cs="Arial"/>
          <w:sz w:val="28"/>
          <w:szCs w:val="28"/>
        </w:rPr>
        <w:t xml:space="preserve">  Es  un gran avance en materia de  política social, al que</w:t>
      </w:r>
      <w:r w:rsidR="00B3097C">
        <w:rPr>
          <w:rFonts w:ascii="Arial" w:hAnsi="Arial" w:cs="Arial"/>
          <w:sz w:val="28"/>
          <w:szCs w:val="28"/>
        </w:rPr>
        <w:t>dar establecida una institución</w:t>
      </w:r>
      <w:r w:rsidRPr="005561B5">
        <w:rPr>
          <w:rFonts w:ascii="Arial" w:hAnsi="Arial" w:cs="Arial"/>
          <w:sz w:val="28"/>
          <w:szCs w:val="28"/>
        </w:rPr>
        <w:t xml:space="preserve"> al más alto nivel, responsable de ejercer la rectoría de las políticas públicas dirigidas a generar oportunidades y desarrollar capacidades en los grupos que viven en pobreza, exclusión y vulnerabilidad</w:t>
      </w:r>
      <w:r w:rsidR="00B3097C">
        <w:rPr>
          <w:rFonts w:ascii="Arial" w:hAnsi="Arial" w:cs="Arial"/>
          <w:sz w:val="28"/>
          <w:szCs w:val="28"/>
        </w:rPr>
        <w:t>.</w:t>
      </w:r>
      <w:r w:rsidRPr="005561B5">
        <w:rPr>
          <w:rFonts w:ascii="Arial" w:hAnsi="Arial" w:cs="Arial"/>
          <w:sz w:val="28"/>
          <w:szCs w:val="28"/>
        </w:rPr>
        <w:t xml:space="preserve"> </w:t>
      </w:r>
      <w:r w:rsidR="006F7FB7">
        <w:rPr>
          <w:rFonts w:ascii="Arial" w:hAnsi="Arial" w:cs="Arial"/>
          <w:sz w:val="28"/>
          <w:szCs w:val="28"/>
        </w:rPr>
        <w:t xml:space="preserve">Actualmente se esta trabajando en robustecer la </w:t>
      </w:r>
      <w:r w:rsidR="006F7FB7" w:rsidRPr="005561B5">
        <w:rPr>
          <w:rFonts w:ascii="Arial" w:hAnsi="Arial" w:cs="Arial"/>
          <w:sz w:val="28"/>
          <w:szCs w:val="28"/>
        </w:rPr>
        <w:t>política social, part</w:t>
      </w:r>
      <w:r w:rsidR="006F7FB7">
        <w:rPr>
          <w:rFonts w:ascii="Arial" w:hAnsi="Arial" w:cs="Arial"/>
          <w:sz w:val="28"/>
          <w:szCs w:val="28"/>
        </w:rPr>
        <w:t>iendo</w:t>
      </w:r>
      <w:r w:rsidR="006F7FB7" w:rsidRPr="005561B5">
        <w:rPr>
          <w:rFonts w:ascii="Arial" w:hAnsi="Arial" w:cs="Arial"/>
          <w:sz w:val="28"/>
          <w:szCs w:val="28"/>
        </w:rPr>
        <w:t xml:space="preserve"> de la medición de la p</w:t>
      </w:r>
      <w:r w:rsidR="0008463D">
        <w:rPr>
          <w:rFonts w:ascii="Arial" w:hAnsi="Arial" w:cs="Arial"/>
          <w:sz w:val="28"/>
          <w:szCs w:val="28"/>
        </w:rPr>
        <w:t xml:space="preserve">obreza como fenómeno </w:t>
      </w:r>
      <w:r w:rsidR="006F7FB7" w:rsidRPr="005561B5">
        <w:rPr>
          <w:rFonts w:ascii="Arial" w:hAnsi="Arial" w:cs="Arial"/>
          <w:sz w:val="28"/>
          <w:szCs w:val="28"/>
        </w:rPr>
        <w:t>multidimensional para la consolidación de los programas sociales y su articulación con intervenciones de otras instituciones públicas, de manera  que se gener</w:t>
      </w:r>
      <w:r w:rsidR="0008463D">
        <w:rPr>
          <w:rFonts w:ascii="Arial" w:hAnsi="Arial" w:cs="Arial"/>
          <w:sz w:val="28"/>
          <w:szCs w:val="28"/>
        </w:rPr>
        <w:t>en oportunidades integrales de</w:t>
      </w:r>
      <w:r w:rsidR="006F7FB7" w:rsidRPr="005561B5">
        <w:rPr>
          <w:rFonts w:ascii="Arial" w:hAnsi="Arial" w:cs="Arial"/>
          <w:sz w:val="28"/>
          <w:szCs w:val="28"/>
        </w:rPr>
        <w:t xml:space="preserve"> </w:t>
      </w:r>
      <w:r w:rsidR="0008463D">
        <w:rPr>
          <w:rFonts w:ascii="Arial" w:hAnsi="Arial" w:cs="Arial"/>
          <w:sz w:val="28"/>
          <w:szCs w:val="28"/>
        </w:rPr>
        <w:t>desarrollo para</w:t>
      </w:r>
      <w:r w:rsidR="006F7FB7" w:rsidRPr="005561B5">
        <w:rPr>
          <w:rFonts w:ascii="Arial" w:hAnsi="Arial" w:cs="Arial"/>
          <w:sz w:val="28"/>
          <w:szCs w:val="28"/>
        </w:rPr>
        <w:t xml:space="preserve"> </w:t>
      </w:r>
      <w:r w:rsidR="006F7FB7">
        <w:rPr>
          <w:rFonts w:ascii="Arial" w:hAnsi="Arial" w:cs="Arial"/>
          <w:sz w:val="28"/>
          <w:szCs w:val="28"/>
        </w:rPr>
        <w:t>los más vulnerables</w:t>
      </w:r>
      <w:r w:rsidR="006F7FB7" w:rsidRPr="005561B5">
        <w:rPr>
          <w:rFonts w:ascii="Arial" w:hAnsi="Arial" w:cs="Arial"/>
          <w:sz w:val="28"/>
          <w:szCs w:val="28"/>
        </w:rPr>
        <w:t>.   El Gabinete Específico de Desarrollo Social creado el 9 de agosto d</w:t>
      </w:r>
      <w:r w:rsidR="0008463D">
        <w:rPr>
          <w:rFonts w:ascii="Arial" w:hAnsi="Arial" w:cs="Arial"/>
          <w:sz w:val="28"/>
          <w:szCs w:val="28"/>
        </w:rPr>
        <w:t xml:space="preserve">el 2012 </w:t>
      </w:r>
      <w:r w:rsidR="006F7FB7" w:rsidRPr="005561B5">
        <w:rPr>
          <w:rFonts w:ascii="Arial" w:hAnsi="Arial" w:cs="Arial"/>
          <w:sz w:val="28"/>
          <w:szCs w:val="28"/>
        </w:rPr>
        <w:t xml:space="preserve">se convierte en el órgano de coordinación intergubernamental, encargado de políticas públicas y planificación en materia de Desarrollo Social.  </w:t>
      </w:r>
    </w:p>
    <w:p w:rsidR="002E3D42" w:rsidRDefault="00386EFF" w:rsidP="00353C25">
      <w:pPr>
        <w:autoSpaceDE w:val="0"/>
        <w:autoSpaceDN w:val="0"/>
        <w:adjustRightInd w:val="0"/>
        <w:spacing w:after="0" w:line="360" w:lineRule="auto"/>
        <w:jc w:val="both"/>
        <w:rPr>
          <w:rFonts w:ascii="Arial" w:hAnsi="Arial" w:cs="Arial"/>
          <w:sz w:val="28"/>
          <w:szCs w:val="28"/>
        </w:rPr>
      </w:pPr>
      <w:r>
        <w:rPr>
          <w:rFonts w:ascii="Arial" w:hAnsi="Arial" w:cs="Arial"/>
          <w:sz w:val="28"/>
          <w:szCs w:val="28"/>
        </w:rPr>
        <w:lastRenderedPageBreak/>
        <w:t>E</w:t>
      </w:r>
      <w:r w:rsidRPr="005561B5">
        <w:rPr>
          <w:rFonts w:ascii="Arial" w:hAnsi="Arial" w:cs="Arial"/>
          <w:sz w:val="28"/>
          <w:szCs w:val="28"/>
        </w:rPr>
        <w:t xml:space="preserve">l MIDES ha permitido grandes avances en </w:t>
      </w:r>
      <w:r w:rsidR="00F44D0E">
        <w:rPr>
          <w:rFonts w:ascii="Arial" w:hAnsi="Arial" w:cs="Arial"/>
          <w:sz w:val="28"/>
          <w:szCs w:val="28"/>
        </w:rPr>
        <w:t xml:space="preserve"> </w:t>
      </w:r>
      <w:r w:rsidRPr="005561B5">
        <w:rPr>
          <w:rFonts w:ascii="Arial" w:hAnsi="Arial" w:cs="Arial"/>
          <w:b/>
          <w:sz w:val="28"/>
          <w:szCs w:val="28"/>
        </w:rPr>
        <w:t>tra</w:t>
      </w:r>
      <w:r>
        <w:rPr>
          <w:rFonts w:ascii="Arial" w:hAnsi="Arial" w:cs="Arial"/>
          <w:b/>
          <w:sz w:val="28"/>
          <w:szCs w:val="28"/>
        </w:rPr>
        <w:t>n</w:t>
      </w:r>
      <w:r w:rsidRPr="005561B5">
        <w:rPr>
          <w:rFonts w:ascii="Arial" w:hAnsi="Arial" w:cs="Arial"/>
          <w:b/>
          <w:sz w:val="28"/>
          <w:szCs w:val="28"/>
        </w:rPr>
        <w:t xml:space="preserve">sparencia </w:t>
      </w:r>
      <w:r w:rsidR="002D0032">
        <w:rPr>
          <w:rFonts w:ascii="Arial" w:hAnsi="Arial" w:cs="Arial"/>
          <w:sz w:val="28"/>
          <w:szCs w:val="28"/>
        </w:rPr>
        <w:t>a</w:t>
      </w:r>
      <w:r w:rsidRPr="005561B5">
        <w:rPr>
          <w:rFonts w:ascii="Arial" w:hAnsi="Arial" w:cs="Arial"/>
          <w:sz w:val="28"/>
          <w:szCs w:val="28"/>
        </w:rPr>
        <w:t>l existir una institución con responsables a nivel minis</w:t>
      </w:r>
      <w:r w:rsidR="002D0032">
        <w:rPr>
          <w:rFonts w:ascii="Arial" w:hAnsi="Arial" w:cs="Arial"/>
          <w:sz w:val="28"/>
          <w:szCs w:val="28"/>
        </w:rPr>
        <w:t xml:space="preserve">terial que rinden cuentas y </w:t>
      </w:r>
      <w:r w:rsidRPr="005561B5">
        <w:rPr>
          <w:rFonts w:ascii="Arial" w:hAnsi="Arial" w:cs="Arial"/>
          <w:sz w:val="28"/>
          <w:szCs w:val="28"/>
        </w:rPr>
        <w:t>cumple</w:t>
      </w:r>
      <w:r w:rsidR="002D0032">
        <w:rPr>
          <w:rFonts w:ascii="Arial" w:hAnsi="Arial" w:cs="Arial"/>
          <w:sz w:val="28"/>
          <w:szCs w:val="28"/>
        </w:rPr>
        <w:t>n</w:t>
      </w:r>
      <w:r w:rsidRPr="005561B5">
        <w:rPr>
          <w:rFonts w:ascii="Arial" w:hAnsi="Arial" w:cs="Arial"/>
          <w:sz w:val="28"/>
          <w:szCs w:val="28"/>
        </w:rPr>
        <w:t xml:space="preserve"> con la ley de </w:t>
      </w:r>
      <w:r w:rsidR="002D0032">
        <w:rPr>
          <w:rFonts w:ascii="Arial" w:hAnsi="Arial" w:cs="Arial"/>
          <w:sz w:val="28"/>
          <w:szCs w:val="28"/>
        </w:rPr>
        <w:t>acceso a la información pública.</w:t>
      </w:r>
      <w:r w:rsidRPr="005561B5">
        <w:rPr>
          <w:rFonts w:ascii="Arial" w:hAnsi="Arial" w:cs="Arial"/>
          <w:sz w:val="28"/>
          <w:szCs w:val="28"/>
        </w:rPr>
        <w:t xml:space="preserve"> </w:t>
      </w:r>
      <w:r w:rsidR="002D0032">
        <w:rPr>
          <w:rFonts w:ascii="Arial" w:hAnsi="Arial" w:cs="Arial"/>
          <w:sz w:val="28"/>
          <w:szCs w:val="28"/>
        </w:rPr>
        <w:t xml:space="preserve">Ahora existe </w:t>
      </w:r>
      <w:r w:rsidRPr="005561B5">
        <w:rPr>
          <w:rFonts w:ascii="Arial" w:hAnsi="Arial" w:cs="Arial"/>
          <w:sz w:val="28"/>
          <w:szCs w:val="28"/>
        </w:rPr>
        <w:t>un sistema informático confiab</w:t>
      </w:r>
      <w:r w:rsidR="002D0032">
        <w:rPr>
          <w:rFonts w:ascii="Arial" w:hAnsi="Arial" w:cs="Arial"/>
          <w:sz w:val="28"/>
          <w:szCs w:val="28"/>
        </w:rPr>
        <w:t xml:space="preserve">le </w:t>
      </w:r>
      <w:r w:rsidRPr="005561B5">
        <w:rPr>
          <w:rFonts w:ascii="Arial" w:hAnsi="Arial" w:cs="Arial"/>
          <w:sz w:val="28"/>
          <w:szCs w:val="28"/>
        </w:rPr>
        <w:t>que perm</w:t>
      </w:r>
      <w:r w:rsidR="002D0032">
        <w:rPr>
          <w:rFonts w:ascii="Arial" w:hAnsi="Arial" w:cs="Arial"/>
          <w:sz w:val="28"/>
          <w:szCs w:val="28"/>
        </w:rPr>
        <w:t xml:space="preserve">ite el seguimiento de </w:t>
      </w:r>
      <w:r w:rsidRPr="005561B5">
        <w:rPr>
          <w:rFonts w:ascii="Arial" w:hAnsi="Arial" w:cs="Arial"/>
          <w:sz w:val="28"/>
          <w:szCs w:val="28"/>
        </w:rPr>
        <w:t xml:space="preserve">los programas y </w:t>
      </w:r>
      <w:r w:rsidR="002D0032">
        <w:rPr>
          <w:rFonts w:ascii="Arial" w:hAnsi="Arial" w:cs="Arial"/>
          <w:sz w:val="28"/>
          <w:szCs w:val="28"/>
        </w:rPr>
        <w:t xml:space="preserve">sus usuarios, </w:t>
      </w:r>
      <w:r w:rsidR="00F44D0E">
        <w:rPr>
          <w:rFonts w:ascii="Arial" w:hAnsi="Arial" w:cs="Arial"/>
          <w:sz w:val="28"/>
          <w:szCs w:val="28"/>
        </w:rPr>
        <w:t>facilitando</w:t>
      </w:r>
      <w:r w:rsidRPr="005561B5">
        <w:rPr>
          <w:rFonts w:ascii="Arial" w:hAnsi="Arial" w:cs="Arial"/>
          <w:sz w:val="28"/>
          <w:szCs w:val="28"/>
        </w:rPr>
        <w:t xml:space="preserve"> </w:t>
      </w:r>
      <w:r w:rsidR="002D0032">
        <w:rPr>
          <w:rFonts w:ascii="Arial" w:hAnsi="Arial" w:cs="Arial"/>
          <w:sz w:val="28"/>
          <w:szCs w:val="28"/>
        </w:rPr>
        <w:t>que la ciudadanía se  convierta en fiscalizadora</w:t>
      </w:r>
      <w:r w:rsidRPr="005561B5">
        <w:rPr>
          <w:rFonts w:ascii="Arial" w:hAnsi="Arial" w:cs="Arial"/>
          <w:sz w:val="28"/>
          <w:szCs w:val="28"/>
        </w:rPr>
        <w:t xml:space="preserve"> de los procesos y la inversión pública. Se han mejorado sustancialmente los mecanismos de entrega de servicios, evitando el manejo </w:t>
      </w:r>
      <w:r w:rsidR="002D0032">
        <w:rPr>
          <w:rFonts w:ascii="Arial" w:hAnsi="Arial" w:cs="Arial"/>
          <w:sz w:val="28"/>
          <w:szCs w:val="28"/>
        </w:rPr>
        <w:t xml:space="preserve">de dinero </w:t>
      </w:r>
      <w:r w:rsidRPr="005561B5">
        <w:rPr>
          <w:rFonts w:ascii="Arial" w:hAnsi="Arial" w:cs="Arial"/>
          <w:sz w:val="28"/>
          <w:szCs w:val="28"/>
        </w:rPr>
        <w:t>en efectivo,  la di</w:t>
      </w:r>
      <w:r w:rsidR="002D0032">
        <w:rPr>
          <w:rFonts w:ascii="Arial" w:hAnsi="Arial" w:cs="Arial"/>
          <w:sz w:val="28"/>
          <w:szCs w:val="28"/>
        </w:rPr>
        <w:t xml:space="preserve">screcionalidad y  </w:t>
      </w:r>
      <w:r w:rsidRPr="005561B5">
        <w:rPr>
          <w:rFonts w:ascii="Arial" w:hAnsi="Arial" w:cs="Arial"/>
          <w:sz w:val="28"/>
          <w:szCs w:val="28"/>
        </w:rPr>
        <w:t>coacción.  Especialmente relevante ha sido la bancarización de casi 800,000 mujeres rurales, usuarias del programa de trasferencias monetarias condicionadas “Mi Bono Seguro”, que además de reducir los riesgos de manipulación y corrupción, permite que las mujeres tengan mejor control de sus recursos y las encamin</w:t>
      </w:r>
      <w:r w:rsidR="002D0032">
        <w:rPr>
          <w:rFonts w:ascii="Arial" w:hAnsi="Arial" w:cs="Arial"/>
          <w:sz w:val="28"/>
          <w:szCs w:val="28"/>
        </w:rPr>
        <w:t>a hacia la inclusión financiera.</w:t>
      </w:r>
      <w:r w:rsidRPr="005561B5">
        <w:rPr>
          <w:rFonts w:ascii="Arial" w:hAnsi="Arial" w:cs="Arial"/>
          <w:sz w:val="28"/>
          <w:szCs w:val="28"/>
        </w:rPr>
        <w:t xml:space="preserve"> </w:t>
      </w:r>
    </w:p>
    <w:p w:rsidR="006D7EFF" w:rsidRPr="005561B5" w:rsidRDefault="006D7EFF" w:rsidP="00353C25">
      <w:pPr>
        <w:autoSpaceDE w:val="0"/>
        <w:autoSpaceDN w:val="0"/>
        <w:adjustRightInd w:val="0"/>
        <w:spacing w:after="0" w:line="360" w:lineRule="auto"/>
        <w:jc w:val="both"/>
        <w:rPr>
          <w:rFonts w:ascii="Arial" w:hAnsi="Arial" w:cs="Arial"/>
          <w:sz w:val="28"/>
          <w:szCs w:val="28"/>
        </w:rPr>
      </w:pPr>
    </w:p>
    <w:p w:rsidR="0061383D" w:rsidRDefault="00CC7957" w:rsidP="00353C25">
      <w:pPr>
        <w:autoSpaceDE w:val="0"/>
        <w:autoSpaceDN w:val="0"/>
        <w:adjustRightInd w:val="0"/>
        <w:spacing w:after="0" w:line="360" w:lineRule="auto"/>
        <w:jc w:val="both"/>
        <w:rPr>
          <w:rFonts w:ascii="Arial" w:hAnsi="Arial" w:cs="Arial"/>
          <w:sz w:val="28"/>
          <w:szCs w:val="28"/>
        </w:rPr>
      </w:pPr>
      <w:r w:rsidRPr="005561B5">
        <w:rPr>
          <w:rFonts w:ascii="Arial" w:hAnsi="Arial" w:cs="Arial"/>
          <w:b/>
          <w:sz w:val="28"/>
          <w:szCs w:val="28"/>
        </w:rPr>
        <w:t>Lucha contra el hambre y la desnutrición</w:t>
      </w:r>
      <w:r w:rsidR="00D80DAD" w:rsidRPr="005561B5">
        <w:rPr>
          <w:rFonts w:ascii="Arial" w:hAnsi="Arial" w:cs="Arial"/>
          <w:sz w:val="28"/>
          <w:szCs w:val="28"/>
        </w:rPr>
        <w:t xml:space="preserve">.  </w:t>
      </w:r>
      <w:r w:rsidR="00A807C7" w:rsidRPr="005561B5">
        <w:rPr>
          <w:rFonts w:ascii="Arial" w:hAnsi="Arial" w:cs="Arial"/>
          <w:sz w:val="28"/>
          <w:szCs w:val="28"/>
        </w:rPr>
        <w:t xml:space="preserve">El actual gobierno </w:t>
      </w:r>
      <w:r w:rsidRPr="005561B5">
        <w:rPr>
          <w:rFonts w:ascii="Arial" w:hAnsi="Arial" w:cs="Arial"/>
          <w:sz w:val="28"/>
          <w:szCs w:val="28"/>
        </w:rPr>
        <w:t>ha liderado un esfuerzo sin precedentes, para sensibilizar y movilizar a la sociedad guatemalteca para enfrentar la desnutrición y sus causas a través de acciones integrales.  Por  m</w:t>
      </w:r>
      <w:r w:rsidR="00DD2080" w:rsidRPr="005561B5">
        <w:rPr>
          <w:rFonts w:ascii="Arial" w:hAnsi="Arial" w:cs="Arial"/>
          <w:sz w:val="28"/>
          <w:szCs w:val="28"/>
        </w:rPr>
        <w:t>edio del Pacto Hambre Cero, el P</w:t>
      </w:r>
      <w:r w:rsidRPr="005561B5">
        <w:rPr>
          <w:rFonts w:ascii="Arial" w:hAnsi="Arial" w:cs="Arial"/>
          <w:sz w:val="28"/>
          <w:szCs w:val="28"/>
        </w:rPr>
        <w:t xml:space="preserve">residente ha convocado </w:t>
      </w:r>
      <w:r w:rsidR="002C2D57" w:rsidRPr="005561B5">
        <w:rPr>
          <w:rFonts w:ascii="Arial" w:hAnsi="Arial" w:cs="Arial"/>
          <w:sz w:val="28"/>
          <w:szCs w:val="28"/>
        </w:rPr>
        <w:t xml:space="preserve">a </w:t>
      </w:r>
      <w:r w:rsidRPr="005561B5">
        <w:rPr>
          <w:rFonts w:ascii="Arial" w:hAnsi="Arial" w:cs="Arial"/>
          <w:sz w:val="28"/>
          <w:szCs w:val="28"/>
        </w:rPr>
        <w:t xml:space="preserve">todos los sectores para trabajar en tres componentes principales: 1) la Ventana de los 1000 días, </w:t>
      </w:r>
      <w:r w:rsidR="009228C5">
        <w:rPr>
          <w:rFonts w:ascii="Arial" w:hAnsi="Arial" w:cs="Arial"/>
          <w:sz w:val="28"/>
          <w:szCs w:val="28"/>
        </w:rPr>
        <w:t xml:space="preserve">para </w:t>
      </w:r>
      <w:r w:rsidRPr="005561B5">
        <w:rPr>
          <w:rFonts w:ascii="Arial" w:hAnsi="Arial" w:cs="Arial"/>
          <w:sz w:val="28"/>
          <w:szCs w:val="28"/>
        </w:rPr>
        <w:t xml:space="preserve">prevenir la desnutrición en mujeres embarazadas, lactantes y niños menores de cinco años; 2) </w:t>
      </w:r>
      <w:r w:rsidR="001E5B1D">
        <w:rPr>
          <w:rFonts w:ascii="Arial" w:hAnsi="Arial" w:cs="Arial"/>
          <w:sz w:val="28"/>
          <w:szCs w:val="28"/>
        </w:rPr>
        <w:t xml:space="preserve">el </w:t>
      </w:r>
      <w:r w:rsidRPr="005561B5">
        <w:rPr>
          <w:rFonts w:ascii="Arial" w:hAnsi="Arial" w:cs="Arial"/>
          <w:sz w:val="28"/>
          <w:szCs w:val="28"/>
        </w:rPr>
        <w:t>Desarrollo Rural Integral, para fortalecer la economía</w:t>
      </w:r>
      <w:r w:rsidR="009228C5">
        <w:rPr>
          <w:rFonts w:ascii="Arial" w:hAnsi="Arial" w:cs="Arial"/>
          <w:sz w:val="28"/>
          <w:szCs w:val="28"/>
        </w:rPr>
        <w:t xml:space="preserve"> campesina, sacándola</w:t>
      </w:r>
      <w:r w:rsidRPr="005561B5">
        <w:rPr>
          <w:rFonts w:ascii="Arial" w:hAnsi="Arial" w:cs="Arial"/>
          <w:sz w:val="28"/>
          <w:szCs w:val="28"/>
        </w:rPr>
        <w:t xml:space="preserve"> de la subsistencia a la excedencia</w:t>
      </w:r>
      <w:r w:rsidR="00B1290C">
        <w:rPr>
          <w:rFonts w:ascii="Arial" w:hAnsi="Arial" w:cs="Arial"/>
          <w:sz w:val="28"/>
          <w:szCs w:val="28"/>
        </w:rPr>
        <w:t>;</w:t>
      </w:r>
      <w:r w:rsidRPr="005561B5">
        <w:rPr>
          <w:rFonts w:ascii="Arial" w:hAnsi="Arial" w:cs="Arial"/>
          <w:sz w:val="28"/>
          <w:szCs w:val="28"/>
        </w:rPr>
        <w:t xml:space="preserve"> y llevar inversión privada a territorios rurales bajo los principios de equidad, respeto a la cultura y al medio ambiente; y 3) la prevención de la muerte por </w:t>
      </w:r>
      <w:r w:rsidR="007C3834">
        <w:rPr>
          <w:rFonts w:ascii="Arial" w:hAnsi="Arial" w:cs="Arial"/>
          <w:sz w:val="28"/>
          <w:szCs w:val="28"/>
        </w:rPr>
        <w:t>hambre</w:t>
      </w:r>
      <w:r w:rsidR="00ED0D05">
        <w:rPr>
          <w:rFonts w:ascii="Arial" w:hAnsi="Arial" w:cs="Arial"/>
          <w:sz w:val="28"/>
          <w:szCs w:val="28"/>
        </w:rPr>
        <w:t xml:space="preserve">.  </w:t>
      </w:r>
    </w:p>
    <w:p w:rsidR="00053786" w:rsidRDefault="00ED0D05" w:rsidP="00353C25">
      <w:pPr>
        <w:autoSpaceDE w:val="0"/>
        <w:autoSpaceDN w:val="0"/>
        <w:adjustRightInd w:val="0"/>
        <w:spacing w:after="0" w:line="360" w:lineRule="auto"/>
        <w:jc w:val="both"/>
        <w:rPr>
          <w:rFonts w:ascii="Arial" w:hAnsi="Arial" w:cs="Arial"/>
          <w:sz w:val="28"/>
          <w:szCs w:val="28"/>
        </w:rPr>
      </w:pPr>
      <w:r>
        <w:rPr>
          <w:rFonts w:ascii="Arial" w:hAnsi="Arial" w:cs="Arial"/>
          <w:sz w:val="28"/>
          <w:szCs w:val="28"/>
        </w:rPr>
        <w:lastRenderedPageBreak/>
        <w:t>Los esfuerzos para</w:t>
      </w:r>
      <w:r w:rsidR="00CC7957" w:rsidRPr="005561B5">
        <w:rPr>
          <w:rFonts w:ascii="Arial" w:hAnsi="Arial" w:cs="Arial"/>
          <w:sz w:val="28"/>
          <w:szCs w:val="28"/>
        </w:rPr>
        <w:t xml:space="preserve"> </w:t>
      </w:r>
      <w:r w:rsidR="006D7EFF">
        <w:rPr>
          <w:rFonts w:ascii="Arial" w:hAnsi="Arial" w:cs="Arial"/>
          <w:sz w:val="28"/>
          <w:szCs w:val="28"/>
        </w:rPr>
        <w:t xml:space="preserve">atender </w:t>
      </w:r>
      <w:r>
        <w:rPr>
          <w:rFonts w:ascii="Arial" w:hAnsi="Arial" w:cs="Arial"/>
          <w:sz w:val="28"/>
          <w:szCs w:val="28"/>
        </w:rPr>
        <w:t xml:space="preserve">los casos de </w:t>
      </w:r>
      <w:r w:rsidR="00CC7957" w:rsidRPr="005561B5">
        <w:rPr>
          <w:rFonts w:ascii="Arial" w:hAnsi="Arial" w:cs="Arial"/>
          <w:sz w:val="28"/>
          <w:szCs w:val="28"/>
        </w:rPr>
        <w:t xml:space="preserve">desnutrición aguda </w:t>
      </w:r>
      <w:r w:rsidR="006D7EFF">
        <w:rPr>
          <w:rFonts w:ascii="Arial" w:hAnsi="Arial" w:cs="Arial"/>
          <w:sz w:val="28"/>
          <w:szCs w:val="28"/>
        </w:rPr>
        <w:t xml:space="preserve">y </w:t>
      </w:r>
      <w:r w:rsidR="00CC7957" w:rsidRPr="005561B5">
        <w:rPr>
          <w:rFonts w:ascii="Arial" w:hAnsi="Arial" w:cs="Arial"/>
          <w:sz w:val="28"/>
          <w:szCs w:val="28"/>
        </w:rPr>
        <w:t>a las familias afectada</w:t>
      </w:r>
      <w:r>
        <w:rPr>
          <w:rFonts w:ascii="Arial" w:hAnsi="Arial" w:cs="Arial"/>
          <w:sz w:val="28"/>
          <w:szCs w:val="28"/>
        </w:rPr>
        <w:t>s</w:t>
      </w:r>
      <w:r w:rsidR="00CC7957" w:rsidRPr="005561B5">
        <w:rPr>
          <w:rFonts w:ascii="Arial" w:hAnsi="Arial" w:cs="Arial"/>
          <w:sz w:val="28"/>
          <w:szCs w:val="28"/>
        </w:rPr>
        <w:t xml:space="preserve"> por la sequía y </w:t>
      </w:r>
      <w:r>
        <w:rPr>
          <w:rFonts w:ascii="Arial" w:hAnsi="Arial" w:cs="Arial"/>
          <w:sz w:val="28"/>
          <w:szCs w:val="28"/>
        </w:rPr>
        <w:t xml:space="preserve">el </w:t>
      </w:r>
      <w:r w:rsidR="002C2D57" w:rsidRPr="005561B5">
        <w:rPr>
          <w:rFonts w:ascii="Arial" w:hAnsi="Arial" w:cs="Arial"/>
          <w:sz w:val="28"/>
          <w:szCs w:val="28"/>
        </w:rPr>
        <w:t>hambre estacional</w:t>
      </w:r>
      <w:r>
        <w:rPr>
          <w:rFonts w:ascii="Arial" w:hAnsi="Arial" w:cs="Arial"/>
          <w:sz w:val="28"/>
          <w:szCs w:val="28"/>
        </w:rPr>
        <w:t>, ha</w:t>
      </w:r>
      <w:r w:rsidR="009228C5">
        <w:rPr>
          <w:rFonts w:ascii="Arial" w:hAnsi="Arial" w:cs="Arial"/>
          <w:sz w:val="28"/>
          <w:szCs w:val="28"/>
        </w:rPr>
        <w:t>n</w:t>
      </w:r>
      <w:r>
        <w:rPr>
          <w:rFonts w:ascii="Arial" w:hAnsi="Arial" w:cs="Arial"/>
          <w:sz w:val="28"/>
          <w:szCs w:val="28"/>
        </w:rPr>
        <w:t xml:space="preserve"> disminuido la tasa de mortalidad</w:t>
      </w:r>
      <w:r w:rsidR="00CC7957" w:rsidRPr="005561B5">
        <w:rPr>
          <w:rFonts w:ascii="Arial" w:hAnsi="Arial" w:cs="Arial"/>
          <w:sz w:val="28"/>
          <w:szCs w:val="28"/>
        </w:rPr>
        <w:t xml:space="preserve"> por desnutrición aguda, de 22</w:t>
      </w:r>
      <w:r w:rsidR="009228C5">
        <w:rPr>
          <w:rFonts w:ascii="Arial" w:hAnsi="Arial" w:cs="Arial"/>
          <w:sz w:val="28"/>
          <w:szCs w:val="28"/>
        </w:rPr>
        <w:t xml:space="preserve"> a 13 por mil.</w:t>
      </w:r>
    </w:p>
    <w:p w:rsidR="006D7EFF" w:rsidRPr="005561B5" w:rsidRDefault="006D7EFF" w:rsidP="00353C25">
      <w:pPr>
        <w:autoSpaceDE w:val="0"/>
        <w:autoSpaceDN w:val="0"/>
        <w:adjustRightInd w:val="0"/>
        <w:spacing w:after="0" w:line="360" w:lineRule="auto"/>
        <w:jc w:val="both"/>
        <w:rPr>
          <w:rFonts w:ascii="Arial" w:hAnsi="Arial" w:cs="Arial"/>
          <w:sz w:val="28"/>
          <w:szCs w:val="28"/>
        </w:rPr>
      </w:pPr>
    </w:p>
    <w:p w:rsidR="005E5860" w:rsidRPr="005561B5" w:rsidRDefault="005E5860" w:rsidP="00353C25">
      <w:pPr>
        <w:spacing w:line="360" w:lineRule="auto"/>
        <w:jc w:val="both"/>
        <w:rPr>
          <w:rFonts w:ascii="Arial" w:hAnsi="Arial" w:cs="Arial"/>
          <w:sz w:val="28"/>
          <w:szCs w:val="28"/>
        </w:rPr>
      </w:pPr>
      <w:r w:rsidRPr="005561B5">
        <w:rPr>
          <w:rFonts w:ascii="Arial" w:hAnsi="Arial" w:cs="Arial"/>
          <w:b/>
          <w:sz w:val="28"/>
          <w:szCs w:val="28"/>
        </w:rPr>
        <w:t>Compromiso con la Protección de la Niñez y Adolescencia</w:t>
      </w:r>
      <w:r w:rsidRPr="005561B5">
        <w:rPr>
          <w:rFonts w:ascii="Arial" w:hAnsi="Arial" w:cs="Arial"/>
          <w:sz w:val="28"/>
          <w:szCs w:val="28"/>
        </w:rPr>
        <w:t xml:space="preserve">.   Se ha trabajado </w:t>
      </w:r>
      <w:r w:rsidR="00291551">
        <w:rPr>
          <w:rFonts w:ascii="Arial" w:hAnsi="Arial" w:cs="Arial"/>
          <w:sz w:val="28"/>
          <w:szCs w:val="28"/>
        </w:rPr>
        <w:t xml:space="preserve">seriamente en fortalecer </w:t>
      </w:r>
      <w:r w:rsidRPr="005561B5">
        <w:rPr>
          <w:rFonts w:ascii="Arial" w:hAnsi="Arial" w:cs="Arial"/>
          <w:sz w:val="28"/>
          <w:szCs w:val="28"/>
        </w:rPr>
        <w:t xml:space="preserve">la institucionalidad y las capacidades nacionales para implementar la Ley </w:t>
      </w:r>
      <w:r w:rsidR="00291551">
        <w:rPr>
          <w:rFonts w:ascii="Arial" w:hAnsi="Arial" w:cs="Arial"/>
          <w:sz w:val="28"/>
          <w:szCs w:val="28"/>
        </w:rPr>
        <w:t xml:space="preserve">de Protección  </w:t>
      </w:r>
      <w:r w:rsidRPr="005561B5">
        <w:rPr>
          <w:rFonts w:ascii="Arial" w:hAnsi="Arial" w:cs="Arial"/>
          <w:sz w:val="28"/>
          <w:szCs w:val="28"/>
        </w:rPr>
        <w:t>Integral de Niños, Niñas y Adolescentes y responder a las recomendaciones emitidas por el Comité de los Derechos del Niño.  Este compromiso s</w:t>
      </w:r>
      <w:r w:rsidR="00291551">
        <w:rPr>
          <w:rFonts w:ascii="Arial" w:hAnsi="Arial" w:cs="Arial"/>
          <w:sz w:val="28"/>
          <w:szCs w:val="28"/>
        </w:rPr>
        <w:t>e ve reflejado en el aumento d</w:t>
      </w:r>
      <w:r w:rsidRPr="005561B5">
        <w:rPr>
          <w:rFonts w:ascii="Arial" w:hAnsi="Arial" w:cs="Arial"/>
          <w:sz w:val="28"/>
          <w:szCs w:val="28"/>
        </w:rPr>
        <w:t>el porcentaje de</w:t>
      </w:r>
      <w:r w:rsidR="00291551">
        <w:rPr>
          <w:rFonts w:ascii="Arial" w:hAnsi="Arial" w:cs="Arial"/>
          <w:sz w:val="28"/>
          <w:szCs w:val="28"/>
        </w:rPr>
        <w:t>l</w:t>
      </w:r>
      <w:r w:rsidRPr="005561B5">
        <w:rPr>
          <w:rFonts w:ascii="Arial" w:hAnsi="Arial" w:cs="Arial"/>
          <w:sz w:val="28"/>
          <w:szCs w:val="28"/>
        </w:rPr>
        <w:t xml:space="preserve"> gasto directo en niñez con respecto al presupuesto total para el 2012, que subió de 16.9%</w:t>
      </w:r>
      <w:r w:rsidR="00291551">
        <w:rPr>
          <w:rFonts w:ascii="Arial" w:hAnsi="Arial" w:cs="Arial"/>
          <w:sz w:val="28"/>
          <w:szCs w:val="28"/>
        </w:rPr>
        <w:t xml:space="preserve"> a 20</w:t>
      </w:r>
      <w:proofErr w:type="gramStart"/>
      <w:r w:rsidR="00291551">
        <w:rPr>
          <w:rFonts w:ascii="Arial" w:hAnsi="Arial" w:cs="Arial"/>
          <w:sz w:val="28"/>
          <w:szCs w:val="28"/>
        </w:rPr>
        <w:t xml:space="preserve">% </w:t>
      </w:r>
      <w:r w:rsidRPr="005561B5">
        <w:rPr>
          <w:rFonts w:ascii="Arial" w:hAnsi="Arial" w:cs="Arial"/>
          <w:sz w:val="28"/>
          <w:szCs w:val="28"/>
        </w:rPr>
        <w:t>;</w:t>
      </w:r>
      <w:proofErr w:type="gramEnd"/>
      <w:r w:rsidRPr="005561B5">
        <w:rPr>
          <w:rFonts w:ascii="Arial" w:hAnsi="Arial" w:cs="Arial"/>
          <w:sz w:val="28"/>
          <w:szCs w:val="28"/>
        </w:rPr>
        <w:t xml:space="preserve"> </w:t>
      </w:r>
      <w:r w:rsidR="00A9732A">
        <w:rPr>
          <w:rFonts w:ascii="Arial" w:hAnsi="Arial" w:cs="Arial"/>
          <w:sz w:val="28"/>
          <w:szCs w:val="28"/>
        </w:rPr>
        <w:t xml:space="preserve">así </w:t>
      </w:r>
      <w:r w:rsidRPr="005561B5">
        <w:rPr>
          <w:rFonts w:ascii="Arial" w:hAnsi="Arial" w:cs="Arial"/>
          <w:sz w:val="28"/>
          <w:szCs w:val="28"/>
        </w:rPr>
        <w:t>también en la instalación de</w:t>
      </w:r>
      <w:r w:rsidR="00291551">
        <w:rPr>
          <w:rFonts w:ascii="Arial" w:hAnsi="Arial" w:cs="Arial"/>
          <w:sz w:val="28"/>
          <w:szCs w:val="28"/>
        </w:rPr>
        <w:t xml:space="preserve"> </w:t>
      </w:r>
      <w:r w:rsidRPr="005561B5">
        <w:rPr>
          <w:rFonts w:ascii="Arial" w:hAnsi="Arial" w:cs="Arial"/>
          <w:sz w:val="28"/>
          <w:szCs w:val="28"/>
        </w:rPr>
        <w:t>la Mesa Técnica de al</w:t>
      </w:r>
      <w:r w:rsidR="00291551">
        <w:rPr>
          <w:rFonts w:ascii="Arial" w:hAnsi="Arial" w:cs="Arial"/>
          <w:sz w:val="28"/>
          <w:szCs w:val="28"/>
        </w:rPr>
        <w:t xml:space="preserve">to nivel,  </w:t>
      </w:r>
      <w:r w:rsidRPr="005561B5">
        <w:rPr>
          <w:rFonts w:ascii="Arial" w:hAnsi="Arial" w:cs="Arial"/>
          <w:sz w:val="28"/>
          <w:szCs w:val="28"/>
        </w:rPr>
        <w:t>integrada por el Organismo Judicial, Ministerio Público, Procuraduría de Derechos Humanos, Secretaría de Bienestar Soc</w:t>
      </w:r>
      <w:r w:rsidR="00291551">
        <w:rPr>
          <w:rFonts w:ascii="Arial" w:hAnsi="Arial" w:cs="Arial"/>
          <w:sz w:val="28"/>
          <w:szCs w:val="28"/>
        </w:rPr>
        <w:t xml:space="preserve">ial y UNICEF, que trabajan para promover </w:t>
      </w:r>
      <w:r w:rsidRPr="005561B5">
        <w:rPr>
          <w:rFonts w:ascii="Arial" w:hAnsi="Arial" w:cs="Arial"/>
          <w:sz w:val="28"/>
          <w:szCs w:val="28"/>
        </w:rPr>
        <w:t xml:space="preserve">que  los niños, niñas y adolescentes </w:t>
      </w:r>
      <w:r w:rsidR="00A9732A">
        <w:rPr>
          <w:rFonts w:ascii="Arial" w:hAnsi="Arial" w:cs="Arial"/>
          <w:sz w:val="28"/>
          <w:szCs w:val="28"/>
        </w:rPr>
        <w:t xml:space="preserve">sean vistos </w:t>
      </w:r>
      <w:r w:rsidRPr="005561B5">
        <w:rPr>
          <w:rFonts w:ascii="Arial" w:hAnsi="Arial" w:cs="Arial"/>
          <w:sz w:val="28"/>
          <w:szCs w:val="28"/>
        </w:rPr>
        <w:t xml:space="preserve">como sujetos de derechos.  </w:t>
      </w:r>
    </w:p>
    <w:p w:rsidR="0061383D" w:rsidRDefault="00595F5B" w:rsidP="00C025FA">
      <w:pPr>
        <w:spacing w:line="360" w:lineRule="auto"/>
        <w:jc w:val="both"/>
        <w:rPr>
          <w:rFonts w:ascii="Arial" w:hAnsi="Arial" w:cs="Arial"/>
          <w:color w:val="000000"/>
          <w:sz w:val="28"/>
          <w:szCs w:val="28"/>
        </w:rPr>
      </w:pPr>
      <w:r>
        <w:rPr>
          <w:rFonts w:ascii="Arial" w:hAnsi="Arial" w:cs="Arial"/>
          <w:sz w:val="28"/>
          <w:szCs w:val="28"/>
        </w:rPr>
        <w:t xml:space="preserve">Otros </w:t>
      </w:r>
      <w:r w:rsidR="005E5860" w:rsidRPr="005561B5">
        <w:rPr>
          <w:rFonts w:ascii="Arial" w:hAnsi="Arial" w:cs="Arial"/>
          <w:sz w:val="28"/>
          <w:szCs w:val="28"/>
        </w:rPr>
        <w:t xml:space="preserve">avances significativos </w:t>
      </w:r>
      <w:r>
        <w:rPr>
          <w:rFonts w:ascii="Arial" w:hAnsi="Arial" w:cs="Arial"/>
          <w:sz w:val="28"/>
          <w:szCs w:val="28"/>
        </w:rPr>
        <w:t xml:space="preserve">en materia de protección  </w:t>
      </w:r>
      <w:r w:rsidR="005E5860" w:rsidRPr="005561B5">
        <w:rPr>
          <w:rFonts w:ascii="Arial" w:hAnsi="Arial" w:cs="Arial"/>
          <w:sz w:val="28"/>
          <w:szCs w:val="28"/>
        </w:rPr>
        <w:t>incluyen:  La adición del delito de “maltrato contra personas menores de edad”  al Código Penal,  la aprobación de la ley del Sistema de Alerta ALBA-KENETH para la localización y resguardo inmediato de niños sustraídos o desapare</w:t>
      </w:r>
      <w:r w:rsidR="009228C5">
        <w:rPr>
          <w:rFonts w:ascii="Arial" w:hAnsi="Arial" w:cs="Arial"/>
          <w:sz w:val="28"/>
          <w:szCs w:val="28"/>
        </w:rPr>
        <w:t xml:space="preserve">cidos y </w:t>
      </w:r>
      <w:r w:rsidR="005E5860" w:rsidRPr="005561B5">
        <w:rPr>
          <w:rFonts w:ascii="Arial" w:hAnsi="Arial" w:cs="Arial"/>
          <w:sz w:val="28"/>
          <w:szCs w:val="28"/>
        </w:rPr>
        <w:t xml:space="preserve"> la Ley contra la Violencia Sexual, Explotación y Trata de Personas. Se creó el</w:t>
      </w:r>
      <w:r w:rsidR="005E5860" w:rsidRPr="005561B5">
        <w:rPr>
          <w:rFonts w:ascii="Arial" w:hAnsi="Arial" w:cs="Arial"/>
          <w:color w:val="000000"/>
          <w:sz w:val="28"/>
          <w:szCs w:val="28"/>
        </w:rPr>
        <w:t xml:space="preserve"> Juzgado de Primera Instancia de la Niñez y Adolescencia del Área Metropolitana, y existen por lo menos 15 </w:t>
      </w:r>
      <w:r w:rsidR="00291551">
        <w:rPr>
          <w:rFonts w:ascii="Arial" w:hAnsi="Arial" w:cs="Arial"/>
          <w:color w:val="000000"/>
          <w:sz w:val="28"/>
          <w:szCs w:val="28"/>
        </w:rPr>
        <w:t xml:space="preserve">juzgados </w:t>
      </w:r>
      <w:r w:rsidR="005E5860" w:rsidRPr="005561B5">
        <w:rPr>
          <w:rFonts w:ascii="Arial" w:hAnsi="Arial" w:cs="Arial"/>
          <w:color w:val="000000"/>
          <w:sz w:val="28"/>
          <w:szCs w:val="28"/>
        </w:rPr>
        <w:t xml:space="preserve"> en todo el país, que trabajan para la atención integral de la niñez y adolescencia amenazada o</w:t>
      </w:r>
      <w:r>
        <w:rPr>
          <w:rFonts w:ascii="Arial" w:hAnsi="Arial" w:cs="Arial"/>
          <w:color w:val="000000"/>
          <w:sz w:val="28"/>
          <w:szCs w:val="28"/>
        </w:rPr>
        <w:t xml:space="preserve"> violada en sus derechos</w:t>
      </w:r>
      <w:r w:rsidR="005E5860" w:rsidRPr="005561B5">
        <w:rPr>
          <w:rFonts w:ascii="Arial" w:hAnsi="Arial" w:cs="Arial"/>
          <w:color w:val="000000"/>
          <w:sz w:val="28"/>
          <w:szCs w:val="28"/>
        </w:rPr>
        <w:t xml:space="preserve">.  De igual manera, existe la Procuraduría de la Niñez y Adolescencia  y se están realizando gestiones para que existan sedes en todos los departamentos del país.  </w:t>
      </w:r>
    </w:p>
    <w:p w:rsidR="005E5860" w:rsidRPr="005561B5" w:rsidRDefault="009228C5" w:rsidP="00C025FA">
      <w:pPr>
        <w:spacing w:line="360" w:lineRule="auto"/>
        <w:jc w:val="both"/>
        <w:rPr>
          <w:rFonts w:ascii="Arial" w:hAnsi="Arial" w:cs="Arial"/>
          <w:sz w:val="28"/>
          <w:szCs w:val="28"/>
        </w:rPr>
      </w:pPr>
      <w:r w:rsidRPr="005561B5">
        <w:rPr>
          <w:rFonts w:ascii="Arial" w:hAnsi="Arial" w:cs="Arial"/>
          <w:sz w:val="28"/>
          <w:szCs w:val="28"/>
        </w:rPr>
        <w:lastRenderedPageBreak/>
        <w:t>Ad</w:t>
      </w:r>
      <w:r>
        <w:rPr>
          <w:rFonts w:ascii="Arial" w:hAnsi="Arial" w:cs="Arial"/>
          <w:sz w:val="28"/>
          <w:szCs w:val="28"/>
        </w:rPr>
        <w:t>emás</w:t>
      </w:r>
      <w:r w:rsidR="005E5860" w:rsidRPr="005561B5">
        <w:rPr>
          <w:rFonts w:ascii="Arial" w:hAnsi="Arial" w:cs="Arial"/>
          <w:sz w:val="28"/>
          <w:szCs w:val="28"/>
        </w:rPr>
        <w:t xml:space="preserve"> el gobierno, con apoyo de la sociedad civil, y la cooperación internacional, está haciendo un esfuerzo para concientizar a los alcaldes </w:t>
      </w:r>
      <w:r w:rsidR="0061383D">
        <w:rPr>
          <w:rFonts w:ascii="Arial" w:hAnsi="Arial" w:cs="Arial"/>
          <w:sz w:val="28"/>
          <w:szCs w:val="28"/>
        </w:rPr>
        <w:t xml:space="preserve">sobre </w:t>
      </w:r>
      <w:r w:rsidR="005E5860" w:rsidRPr="005561B5">
        <w:rPr>
          <w:rFonts w:ascii="Arial" w:hAnsi="Arial" w:cs="Arial"/>
          <w:sz w:val="28"/>
          <w:szCs w:val="28"/>
        </w:rPr>
        <w:t xml:space="preserve">Sistemas Municipales de Protección de Niñez y Adolescencia y varios de ellos están en proceso de poner en funcionamiento  oficinas municipales de protección de la niñez.  </w:t>
      </w:r>
      <w:r w:rsidR="00971621">
        <w:rPr>
          <w:rFonts w:ascii="Arial" w:hAnsi="Arial" w:cs="Arial"/>
          <w:sz w:val="28"/>
          <w:szCs w:val="28"/>
        </w:rPr>
        <w:t>Vale la p</w:t>
      </w:r>
      <w:r w:rsidR="0061383D">
        <w:rPr>
          <w:rFonts w:ascii="Arial" w:hAnsi="Arial" w:cs="Arial"/>
          <w:sz w:val="28"/>
          <w:szCs w:val="28"/>
        </w:rPr>
        <w:t>ena subrayar los esfuerzos del Ministerio de E</w:t>
      </w:r>
      <w:r w:rsidR="00971621">
        <w:rPr>
          <w:rFonts w:ascii="Arial" w:hAnsi="Arial" w:cs="Arial"/>
          <w:sz w:val="28"/>
          <w:szCs w:val="28"/>
        </w:rPr>
        <w:t>ducación para preveni</w:t>
      </w:r>
      <w:r w:rsidR="00367CBE">
        <w:rPr>
          <w:rFonts w:ascii="Arial" w:hAnsi="Arial" w:cs="Arial"/>
          <w:sz w:val="28"/>
          <w:szCs w:val="28"/>
        </w:rPr>
        <w:t>r la violencia</w:t>
      </w:r>
      <w:r w:rsidR="00971621">
        <w:rPr>
          <w:rFonts w:ascii="Arial" w:hAnsi="Arial" w:cs="Arial"/>
          <w:sz w:val="28"/>
          <w:szCs w:val="28"/>
        </w:rPr>
        <w:t xml:space="preserve"> en las escuelas.</w:t>
      </w:r>
    </w:p>
    <w:p w:rsidR="005E5860" w:rsidRPr="005561B5" w:rsidRDefault="005E5860" w:rsidP="00353C25">
      <w:pPr>
        <w:spacing w:after="0" w:line="360" w:lineRule="auto"/>
        <w:jc w:val="both"/>
        <w:rPr>
          <w:rFonts w:ascii="Arial" w:hAnsi="Arial" w:cs="Arial"/>
          <w:sz w:val="28"/>
          <w:szCs w:val="28"/>
        </w:rPr>
      </w:pPr>
      <w:r w:rsidRPr="005561B5">
        <w:rPr>
          <w:rFonts w:ascii="Arial" w:hAnsi="Arial" w:cs="Arial"/>
          <w:b/>
          <w:sz w:val="28"/>
          <w:szCs w:val="28"/>
        </w:rPr>
        <w:t>Erradicación de las Peores Formas de Trabajo Infantil.</w:t>
      </w:r>
      <w:r w:rsidRPr="005561B5">
        <w:rPr>
          <w:rFonts w:ascii="Arial" w:hAnsi="Arial" w:cs="Arial"/>
          <w:sz w:val="28"/>
          <w:szCs w:val="28"/>
        </w:rPr>
        <w:t xml:space="preserve">  </w:t>
      </w:r>
      <w:r w:rsidR="0004145B">
        <w:rPr>
          <w:rFonts w:ascii="Arial" w:hAnsi="Arial" w:cs="Arial"/>
          <w:sz w:val="28"/>
          <w:szCs w:val="28"/>
        </w:rPr>
        <w:t>S</w:t>
      </w:r>
      <w:r w:rsidRPr="005561B5">
        <w:rPr>
          <w:rFonts w:ascii="Arial" w:hAnsi="Arial" w:cs="Arial"/>
          <w:sz w:val="28"/>
          <w:szCs w:val="28"/>
        </w:rPr>
        <w:t xml:space="preserve">e ha acoplado la legislación, políticas y mecanismos institucionales para eliminar las peores formas de trabajo infantil.  Hoy existe dentro del  Código Penal guatemalteco el tipo penal “empleo de personas menores de edad en actividades lesivas a su integridad y </w:t>
      </w:r>
      <w:r w:rsidR="00D83BFB">
        <w:rPr>
          <w:rFonts w:ascii="Arial" w:hAnsi="Arial" w:cs="Arial"/>
          <w:sz w:val="28"/>
          <w:szCs w:val="28"/>
        </w:rPr>
        <w:t xml:space="preserve">dignidad”, y están en vigencia </w:t>
      </w:r>
      <w:r w:rsidRPr="005561B5">
        <w:rPr>
          <w:rFonts w:ascii="Arial" w:hAnsi="Arial" w:cs="Arial"/>
          <w:sz w:val="28"/>
          <w:szCs w:val="28"/>
        </w:rPr>
        <w:t>l</w:t>
      </w:r>
      <w:r w:rsidR="00D83BFB">
        <w:rPr>
          <w:rFonts w:ascii="Arial" w:hAnsi="Arial" w:cs="Arial"/>
          <w:sz w:val="28"/>
          <w:szCs w:val="28"/>
        </w:rPr>
        <w:t>os</w:t>
      </w:r>
      <w:r w:rsidRPr="005561B5">
        <w:rPr>
          <w:rFonts w:ascii="Arial" w:hAnsi="Arial" w:cs="Arial"/>
          <w:sz w:val="28"/>
          <w:szCs w:val="28"/>
        </w:rPr>
        <w:t xml:space="preserve"> reglamento</w:t>
      </w:r>
      <w:r w:rsidR="00D83BFB">
        <w:rPr>
          <w:rFonts w:ascii="Arial" w:hAnsi="Arial" w:cs="Arial"/>
          <w:sz w:val="28"/>
          <w:szCs w:val="28"/>
        </w:rPr>
        <w:t>s</w:t>
      </w:r>
      <w:r w:rsidRPr="005561B5">
        <w:rPr>
          <w:rFonts w:ascii="Arial" w:hAnsi="Arial" w:cs="Arial"/>
          <w:sz w:val="28"/>
          <w:szCs w:val="28"/>
        </w:rPr>
        <w:t xml:space="preserve"> para la aplicación del  Conveni</w:t>
      </w:r>
      <w:r w:rsidR="00D83BFB">
        <w:rPr>
          <w:rFonts w:ascii="Arial" w:hAnsi="Arial" w:cs="Arial"/>
          <w:sz w:val="28"/>
          <w:szCs w:val="28"/>
        </w:rPr>
        <w:t xml:space="preserve">o 182 de la OIT y para la </w:t>
      </w:r>
      <w:r w:rsidRPr="005561B5">
        <w:rPr>
          <w:rFonts w:ascii="Arial" w:hAnsi="Arial" w:cs="Arial"/>
          <w:sz w:val="28"/>
          <w:szCs w:val="28"/>
        </w:rPr>
        <w:t>protección laboral de la niñez y adolesce</w:t>
      </w:r>
      <w:r w:rsidR="00D83BFB">
        <w:rPr>
          <w:rFonts w:ascii="Arial" w:hAnsi="Arial" w:cs="Arial"/>
          <w:sz w:val="28"/>
          <w:szCs w:val="28"/>
        </w:rPr>
        <w:t xml:space="preserve">ncia trabajadora.  </w:t>
      </w:r>
      <w:r w:rsidRPr="005561B5">
        <w:rPr>
          <w:rFonts w:ascii="Arial" w:hAnsi="Arial" w:cs="Arial"/>
          <w:sz w:val="28"/>
          <w:szCs w:val="28"/>
        </w:rPr>
        <w:t>La Comisión Nacional para la Er</w:t>
      </w:r>
      <w:r w:rsidR="00D83BFB">
        <w:rPr>
          <w:rFonts w:ascii="Arial" w:hAnsi="Arial" w:cs="Arial"/>
          <w:sz w:val="28"/>
          <w:szCs w:val="28"/>
        </w:rPr>
        <w:t>radicación del Trabajo Infantil</w:t>
      </w:r>
      <w:r w:rsidRPr="005561B5">
        <w:rPr>
          <w:rFonts w:ascii="Arial" w:hAnsi="Arial" w:cs="Arial"/>
          <w:sz w:val="28"/>
          <w:szCs w:val="28"/>
        </w:rPr>
        <w:t xml:space="preserve"> está trabajando en la implementación de la Hoja de Ruta que define pasos claros y conducentes para lograr avances en la erradicación de las peores formas de trabajo infantil.  Este marco estratégico </w:t>
      </w:r>
      <w:r w:rsidR="00FF5A98">
        <w:rPr>
          <w:rFonts w:ascii="Arial" w:hAnsi="Arial" w:cs="Arial"/>
          <w:sz w:val="28"/>
          <w:szCs w:val="28"/>
        </w:rPr>
        <w:t xml:space="preserve">parte de la identificación de quienes están </w:t>
      </w:r>
      <w:r w:rsidR="00D83BFB">
        <w:rPr>
          <w:rFonts w:ascii="Arial" w:hAnsi="Arial" w:cs="Arial"/>
          <w:sz w:val="28"/>
          <w:szCs w:val="28"/>
        </w:rPr>
        <w:t xml:space="preserve">afectados </w:t>
      </w:r>
      <w:r w:rsidR="00120CE9">
        <w:rPr>
          <w:rFonts w:ascii="Arial" w:hAnsi="Arial" w:cs="Arial"/>
          <w:sz w:val="28"/>
          <w:szCs w:val="28"/>
        </w:rPr>
        <w:t>o en riesgo</w:t>
      </w:r>
      <w:r w:rsidRPr="005561B5">
        <w:rPr>
          <w:rFonts w:ascii="Arial" w:hAnsi="Arial" w:cs="Arial"/>
          <w:sz w:val="28"/>
          <w:szCs w:val="28"/>
        </w:rPr>
        <w:t xml:space="preserve">  y construir una línea de base, que permita focalizar las acciones y avanzar en forma certera </w:t>
      </w:r>
      <w:r w:rsidR="00FF5A98">
        <w:rPr>
          <w:rFonts w:ascii="Arial" w:hAnsi="Arial" w:cs="Arial"/>
          <w:sz w:val="28"/>
          <w:szCs w:val="28"/>
        </w:rPr>
        <w:t xml:space="preserve"> para </w:t>
      </w:r>
      <w:r w:rsidRPr="005561B5">
        <w:rPr>
          <w:rFonts w:ascii="Arial" w:hAnsi="Arial" w:cs="Arial"/>
          <w:sz w:val="28"/>
          <w:szCs w:val="28"/>
        </w:rPr>
        <w:t xml:space="preserve">promover </w:t>
      </w:r>
      <w:r w:rsidR="00FF5A98">
        <w:rPr>
          <w:rFonts w:ascii="Arial" w:hAnsi="Arial" w:cs="Arial"/>
          <w:sz w:val="28"/>
          <w:szCs w:val="28"/>
        </w:rPr>
        <w:t>su</w:t>
      </w:r>
      <w:r w:rsidRPr="005561B5">
        <w:rPr>
          <w:rFonts w:ascii="Arial" w:hAnsi="Arial" w:cs="Arial"/>
          <w:sz w:val="28"/>
          <w:szCs w:val="28"/>
        </w:rPr>
        <w:t xml:space="preserve">  ingreso  al sistema educativo y a programas de uso creativo del tiempo libre,</w:t>
      </w:r>
      <w:r w:rsidR="00C754EB">
        <w:rPr>
          <w:rFonts w:ascii="Arial" w:hAnsi="Arial" w:cs="Arial"/>
          <w:sz w:val="28"/>
          <w:szCs w:val="28"/>
        </w:rPr>
        <w:t xml:space="preserve"> así como el ingreso </w:t>
      </w:r>
      <w:r w:rsidR="00FF5A98">
        <w:rPr>
          <w:rFonts w:ascii="Arial" w:hAnsi="Arial" w:cs="Arial"/>
          <w:sz w:val="28"/>
          <w:szCs w:val="28"/>
        </w:rPr>
        <w:t xml:space="preserve">de sus </w:t>
      </w:r>
      <w:r w:rsidRPr="005561B5">
        <w:rPr>
          <w:rFonts w:ascii="Arial" w:hAnsi="Arial" w:cs="Arial"/>
          <w:sz w:val="28"/>
          <w:szCs w:val="28"/>
        </w:rPr>
        <w:t xml:space="preserve">familias a los programas sociales </w:t>
      </w:r>
      <w:r w:rsidR="00FF5A98">
        <w:rPr>
          <w:rFonts w:ascii="Arial" w:hAnsi="Arial" w:cs="Arial"/>
          <w:sz w:val="28"/>
          <w:szCs w:val="28"/>
        </w:rPr>
        <w:t xml:space="preserve">y de esta forma </w:t>
      </w:r>
      <w:r w:rsidRPr="005561B5">
        <w:rPr>
          <w:rFonts w:ascii="Arial" w:hAnsi="Arial" w:cs="Arial"/>
          <w:sz w:val="28"/>
          <w:szCs w:val="28"/>
        </w:rPr>
        <w:t>contribuir a que los niños, niñas y adolescentes se alejen definitivamente de las peores formas de trabajo infanti</w:t>
      </w:r>
      <w:r w:rsidR="000F7B87">
        <w:rPr>
          <w:rFonts w:ascii="Arial" w:hAnsi="Arial" w:cs="Arial"/>
          <w:sz w:val="28"/>
          <w:szCs w:val="28"/>
        </w:rPr>
        <w:t>l</w:t>
      </w:r>
      <w:r w:rsidRPr="005561B5">
        <w:rPr>
          <w:rFonts w:ascii="Arial" w:hAnsi="Arial" w:cs="Arial"/>
          <w:sz w:val="28"/>
          <w:szCs w:val="28"/>
        </w:rPr>
        <w:t>.</w:t>
      </w:r>
    </w:p>
    <w:p w:rsidR="00DB0DF2" w:rsidRPr="005561B5" w:rsidRDefault="00DB0DF2" w:rsidP="00353C25">
      <w:pPr>
        <w:autoSpaceDE w:val="0"/>
        <w:autoSpaceDN w:val="0"/>
        <w:adjustRightInd w:val="0"/>
        <w:spacing w:after="0" w:line="360" w:lineRule="auto"/>
        <w:jc w:val="both"/>
        <w:rPr>
          <w:rFonts w:ascii="Arial" w:hAnsi="Arial" w:cs="Arial"/>
          <w:sz w:val="28"/>
          <w:szCs w:val="28"/>
        </w:rPr>
      </w:pPr>
    </w:p>
    <w:p w:rsidR="0061383D" w:rsidRDefault="0061383D" w:rsidP="00353C25">
      <w:pPr>
        <w:autoSpaceDE w:val="0"/>
        <w:autoSpaceDN w:val="0"/>
        <w:adjustRightInd w:val="0"/>
        <w:spacing w:after="0" w:line="360" w:lineRule="auto"/>
        <w:jc w:val="both"/>
        <w:rPr>
          <w:rFonts w:ascii="Arial" w:hAnsi="Arial" w:cs="Arial"/>
          <w:b/>
          <w:sz w:val="28"/>
          <w:szCs w:val="28"/>
        </w:rPr>
      </w:pPr>
    </w:p>
    <w:p w:rsidR="009228C5" w:rsidRDefault="00DB0DF2" w:rsidP="00353C25">
      <w:pPr>
        <w:autoSpaceDE w:val="0"/>
        <w:autoSpaceDN w:val="0"/>
        <w:adjustRightInd w:val="0"/>
        <w:spacing w:after="0" w:line="360" w:lineRule="auto"/>
        <w:jc w:val="both"/>
        <w:rPr>
          <w:rFonts w:ascii="Arial" w:hAnsi="Arial" w:cs="Arial"/>
          <w:sz w:val="28"/>
          <w:szCs w:val="28"/>
        </w:rPr>
      </w:pPr>
      <w:r w:rsidRPr="005561B5">
        <w:rPr>
          <w:rFonts w:ascii="Arial" w:hAnsi="Arial" w:cs="Arial"/>
          <w:b/>
          <w:sz w:val="28"/>
          <w:szCs w:val="28"/>
        </w:rPr>
        <w:lastRenderedPageBreak/>
        <w:t>Inclusión de Personas con Discapacidad</w:t>
      </w:r>
      <w:r w:rsidRPr="005561B5">
        <w:rPr>
          <w:rFonts w:ascii="Arial" w:hAnsi="Arial" w:cs="Arial"/>
          <w:sz w:val="28"/>
          <w:szCs w:val="28"/>
        </w:rPr>
        <w:t xml:space="preserve">.  </w:t>
      </w:r>
      <w:r w:rsidR="00E41886" w:rsidRPr="005561B5">
        <w:rPr>
          <w:rFonts w:ascii="Arial" w:hAnsi="Arial" w:cs="Arial"/>
          <w:sz w:val="28"/>
          <w:szCs w:val="28"/>
        </w:rPr>
        <w:t xml:space="preserve">Se ha avanzado en la implementación de la Ley y Política de Atención a las Personas con Discapacidad.  En las elecciones del 2011, se trabajó en conjunto con el Tribunal Supremo Electoral, para asegurar la disponibilidad de urnas especiales para discapacitados, así como boletas en braille, para garantizar </w:t>
      </w:r>
      <w:r w:rsidR="002F7900">
        <w:rPr>
          <w:rFonts w:ascii="Arial" w:hAnsi="Arial" w:cs="Arial"/>
          <w:sz w:val="28"/>
          <w:szCs w:val="28"/>
        </w:rPr>
        <w:t>su derecho al v</w:t>
      </w:r>
      <w:r w:rsidR="00E41886" w:rsidRPr="005561B5">
        <w:rPr>
          <w:rFonts w:ascii="Arial" w:hAnsi="Arial" w:cs="Arial"/>
          <w:sz w:val="28"/>
          <w:szCs w:val="28"/>
        </w:rPr>
        <w:t xml:space="preserve">oto.   </w:t>
      </w:r>
      <w:proofErr w:type="gramStart"/>
      <w:r w:rsidR="0061383D">
        <w:rPr>
          <w:rFonts w:ascii="Arial" w:hAnsi="Arial" w:cs="Arial"/>
          <w:sz w:val="28"/>
          <w:szCs w:val="28"/>
        </w:rPr>
        <w:t>La</w:t>
      </w:r>
      <w:r w:rsidR="00B03146" w:rsidRPr="005561B5">
        <w:rPr>
          <w:rFonts w:ascii="Arial" w:hAnsi="Arial" w:cs="Arial"/>
          <w:sz w:val="28"/>
          <w:szCs w:val="28"/>
        </w:rPr>
        <w:t>s</w:t>
      </w:r>
      <w:proofErr w:type="gramEnd"/>
      <w:r w:rsidR="00B03146" w:rsidRPr="005561B5">
        <w:rPr>
          <w:rFonts w:ascii="Arial" w:hAnsi="Arial" w:cs="Arial"/>
          <w:sz w:val="28"/>
          <w:szCs w:val="28"/>
        </w:rPr>
        <w:t xml:space="preserve"> programas sociales se han extendido para promover progresivamente el cumplimiento de los derechos sociales de las personas con discapacidad, creando </w:t>
      </w:r>
      <w:r w:rsidR="00F55824" w:rsidRPr="005561B5">
        <w:rPr>
          <w:rFonts w:ascii="Arial" w:hAnsi="Arial" w:cs="Arial"/>
          <w:sz w:val="28"/>
          <w:szCs w:val="28"/>
        </w:rPr>
        <w:t xml:space="preserve">un bono que asegura una trasferencia de efectivo en forma periódica a familias pobres con un miembro </w:t>
      </w:r>
      <w:r w:rsidR="002F7900">
        <w:rPr>
          <w:rFonts w:ascii="Arial" w:hAnsi="Arial" w:cs="Arial"/>
          <w:sz w:val="28"/>
          <w:szCs w:val="28"/>
        </w:rPr>
        <w:t xml:space="preserve">con </w:t>
      </w:r>
      <w:r w:rsidR="00F55824" w:rsidRPr="005561B5">
        <w:rPr>
          <w:rFonts w:ascii="Arial" w:hAnsi="Arial" w:cs="Arial"/>
          <w:sz w:val="28"/>
          <w:szCs w:val="28"/>
        </w:rPr>
        <w:t xml:space="preserve">una discapacidad física, intelectual, sensorial o mental.  Este </w:t>
      </w:r>
      <w:r w:rsidR="00B03146" w:rsidRPr="005561B5">
        <w:rPr>
          <w:rFonts w:ascii="Arial" w:hAnsi="Arial" w:cs="Arial"/>
          <w:sz w:val="28"/>
          <w:szCs w:val="28"/>
        </w:rPr>
        <w:t xml:space="preserve">bono busca identificar y registrar a las personas con discapacidad, </w:t>
      </w:r>
      <w:r w:rsidR="004D35BD" w:rsidRPr="005561B5">
        <w:rPr>
          <w:rFonts w:ascii="Arial" w:hAnsi="Arial" w:cs="Arial"/>
          <w:sz w:val="28"/>
          <w:szCs w:val="28"/>
        </w:rPr>
        <w:t xml:space="preserve"> </w:t>
      </w:r>
      <w:r w:rsidR="00B03146" w:rsidRPr="005561B5">
        <w:rPr>
          <w:rFonts w:ascii="Arial" w:hAnsi="Arial" w:cs="Arial"/>
          <w:sz w:val="28"/>
          <w:szCs w:val="28"/>
        </w:rPr>
        <w:t xml:space="preserve">promover su acceso a los servicios </w:t>
      </w:r>
      <w:r w:rsidR="004D35BD" w:rsidRPr="005561B5">
        <w:rPr>
          <w:rFonts w:ascii="Arial" w:hAnsi="Arial" w:cs="Arial"/>
          <w:sz w:val="28"/>
          <w:szCs w:val="28"/>
        </w:rPr>
        <w:t xml:space="preserve">de educación y salud, </w:t>
      </w:r>
      <w:r w:rsidR="00B03146" w:rsidRPr="005561B5">
        <w:rPr>
          <w:rFonts w:ascii="Arial" w:hAnsi="Arial" w:cs="Arial"/>
          <w:sz w:val="28"/>
          <w:szCs w:val="28"/>
        </w:rPr>
        <w:t xml:space="preserve"> y apoyar a las familias para que pue</w:t>
      </w:r>
      <w:r w:rsidR="00F55824" w:rsidRPr="005561B5">
        <w:rPr>
          <w:rFonts w:ascii="Arial" w:hAnsi="Arial" w:cs="Arial"/>
          <w:sz w:val="28"/>
          <w:szCs w:val="28"/>
        </w:rPr>
        <w:t xml:space="preserve">dan </w:t>
      </w:r>
      <w:r w:rsidR="004D35BD" w:rsidRPr="005561B5">
        <w:rPr>
          <w:rFonts w:ascii="Arial" w:hAnsi="Arial" w:cs="Arial"/>
          <w:sz w:val="28"/>
          <w:szCs w:val="28"/>
        </w:rPr>
        <w:t>brindarles los cuidados necesarios</w:t>
      </w:r>
      <w:r w:rsidR="00B27FF0">
        <w:rPr>
          <w:rFonts w:ascii="Arial" w:hAnsi="Arial" w:cs="Arial"/>
          <w:sz w:val="28"/>
          <w:szCs w:val="28"/>
        </w:rPr>
        <w:t xml:space="preserve">. </w:t>
      </w:r>
      <w:r w:rsidR="00B03146" w:rsidRPr="005561B5">
        <w:rPr>
          <w:rFonts w:ascii="Arial" w:hAnsi="Arial" w:cs="Arial"/>
          <w:sz w:val="28"/>
          <w:szCs w:val="28"/>
        </w:rPr>
        <w:t xml:space="preserve"> </w:t>
      </w:r>
      <w:r w:rsidR="00E41886" w:rsidRPr="005561B5">
        <w:rPr>
          <w:rFonts w:ascii="Arial" w:hAnsi="Arial" w:cs="Arial"/>
          <w:sz w:val="28"/>
          <w:szCs w:val="28"/>
        </w:rPr>
        <w:t xml:space="preserve">Las personas con discapacidad también participan en el programa “Mi Bolsa Segura” que contribuye a su seguridad alimentaria y le da oportunidades de capacitación. </w:t>
      </w:r>
      <w:r w:rsidR="002F7900">
        <w:rPr>
          <w:rFonts w:ascii="Arial" w:hAnsi="Arial" w:cs="Arial"/>
          <w:sz w:val="28"/>
          <w:szCs w:val="28"/>
        </w:rPr>
        <w:t xml:space="preserve"> </w:t>
      </w:r>
      <w:r w:rsidR="00B27FF0">
        <w:rPr>
          <w:rFonts w:ascii="Arial" w:hAnsi="Arial" w:cs="Arial"/>
          <w:sz w:val="28"/>
          <w:szCs w:val="28"/>
        </w:rPr>
        <w:t xml:space="preserve">También </w:t>
      </w:r>
      <w:r w:rsidR="006906BC" w:rsidRPr="005561B5">
        <w:rPr>
          <w:rFonts w:ascii="Arial" w:hAnsi="Arial" w:cs="Arial"/>
          <w:sz w:val="28"/>
          <w:szCs w:val="28"/>
        </w:rPr>
        <w:t xml:space="preserve"> se está llevando a cabo el programa artes muy especiales para </w:t>
      </w:r>
      <w:r w:rsidR="000F7B87">
        <w:rPr>
          <w:rFonts w:ascii="Arial" w:hAnsi="Arial" w:cs="Arial"/>
          <w:sz w:val="28"/>
          <w:szCs w:val="28"/>
        </w:rPr>
        <w:t xml:space="preserve">aquellos </w:t>
      </w:r>
      <w:r w:rsidR="006906BC" w:rsidRPr="005561B5">
        <w:rPr>
          <w:rFonts w:ascii="Arial" w:hAnsi="Arial" w:cs="Arial"/>
          <w:sz w:val="28"/>
          <w:szCs w:val="28"/>
        </w:rPr>
        <w:t xml:space="preserve">que quieran desarrollar sus destrezas artísticas. </w:t>
      </w:r>
    </w:p>
    <w:p w:rsidR="000F7B87" w:rsidRPr="005561B5" w:rsidRDefault="000F7B87" w:rsidP="00353C25">
      <w:pPr>
        <w:autoSpaceDE w:val="0"/>
        <w:autoSpaceDN w:val="0"/>
        <w:adjustRightInd w:val="0"/>
        <w:spacing w:after="0" w:line="360" w:lineRule="auto"/>
        <w:jc w:val="both"/>
        <w:rPr>
          <w:rFonts w:ascii="Arial" w:hAnsi="Arial" w:cs="Arial"/>
          <w:sz w:val="28"/>
          <w:szCs w:val="28"/>
        </w:rPr>
      </w:pPr>
    </w:p>
    <w:p w:rsidR="003F16FD" w:rsidRPr="005561B5" w:rsidRDefault="00087468" w:rsidP="00353C25">
      <w:pPr>
        <w:autoSpaceDE w:val="0"/>
        <w:autoSpaceDN w:val="0"/>
        <w:adjustRightInd w:val="0"/>
        <w:spacing w:after="0" w:line="360" w:lineRule="auto"/>
        <w:jc w:val="both"/>
        <w:rPr>
          <w:rFonts w:ascii="Arial" w:hAnsi="Arial" w:cs="Arial"/>
          <w:sz w:val="28"/>
          <w:szCs w:val="28"/>
        </w:rPr>
      </w:pPr>
      <w:r w:rsidRPr="005561B5">
        <w:rPr>
          <w:rFonts w:ascii="Arial" w:hAnsi="Arial" w:cs="Arial"/>
          <w:b/>
          <w:sz w:val="28"/>
          <w:szCs w:val="28"/>
        </w:rPr>
        <w:t>Oportunidades para la Juventud</w:t>
      </w:r>
      <w:r w:rsidRPr="005561B5">
        <w:rPr>
          <w:rFonts w:ascii="Arial" w:hAnsi="Arial" w:cs="Arial"/>
          <w:sz w:val="28"/>
          <w:szCs w:val="28"/>
        </w:rPr>
        <w:t xml:space="preserve">. </w:t>
      </w:r>
      <w:r w:rsidR="00C46001">
        <w:rPr>
          <w:rFonts w:ascii="Arial" w:hAnsi="Arial" w:cs="Arial"/>
          <w:sz w:val="28"/>
          <w:szCs w:val="28"/>
        </w:rPr>
        <w:t>Se ha creado el Gabinete y la política Nacional de Juventud, que contiene diez ejes estratégicos y s</w:t>
      </w:r>
      <w:r w:rsidR="005E5FAE">
        <w:rPr>
          <w:rFonts w:ascii="Arial" w:hAnsi="Arial" w:cs="Arial"/>
          <w:sz w:val="28"/>
          <w:szCs w:val="28"/>
        </w:rPr>
        <w:t xml:space="preserve">irve como </w:t>
      </w:r>
      <w:r w:rsidR="00C46001">
        <w:rPr>
          <w:rFonts w:ascii="Arial" w:hAnsi="Arial" w:cs="Arial"/>
          <w:sz w:val="28"/>
          <w:szCs w:val="28"/>
        </w:rPr>
        <w:t>marco orientador para ampliar las oportunidades de desarrollo y participación de los jóvenes.  También e</w:t>
      </w:r>
      <w:r w:rsidRPr="005561B5">
        <w:rPr>
          <w:rFonts w:ascii="Arial" w:hAnsi="Arial" w:cs="Arial"/>
          <w:sz w:val="28"/>
          <w:szCs w:val="28"/>
        </w:rPr>
        <w:t xml:space="preserve">stá en marcha la Estrategia de Jóvenes Protagonistas, </w:t>
      </w:r>
      <w:r w:rsidR="00C46001">
        <w:rPr>
          <w:rFonts w:ascii="Arial" w:hAnsi="Arial" w:cs="Arial"/>
          <w:sz w:val="28"/>
          <w:szCs w:val="28"/>
        </w:rPr>
        <w:t>que esta generando</w:t>
      </w:r>
      <w:r w:rsidR="003F16FD" w:rsidRPr="005561B5">
        <w:rPr>
          <w:rFonts w:ascii="Arial" w:hAnsi="Arial" w:cs="Arial"/>
          <w:sz w:val="28"/>
          <w:szCs w:val="28"/>
        </w:rPr>
        <w:t xml:space="preserve"> oportunidades alternativas de desarrollo </w:t>
      </w:r>
      <w:r w:rsidR="00C46001">
        <w:rPr>
          <w:rFonts w:ascii="Arial" w:hAnsi="Arial" w:cs="Arial"/>
          <w:sz w:val="28"/>
          <w:szCs w:val="28"/>
        </w:rPr>
        <w:t xml:space="preserve">artístico, deportivo y tecnológico, </w:t>
      </w:r>
      <w:r w:rsidR="009228C5">
        <w:rPr>
          <w:rFonts w:ascii="Arial" w:hAnsi="Arial" w:cs="Arial"/>
          <w:sz w:val="28"/>
          <w:szCs w:val="28"/>
        </w:rPr>
        <w:t>así</w:t>
      </w:r>
      <w:r w:rsidR="00C46001">
        <w:rPr>
          <w:rFonts w:ascii="Arial" w:hAnsi="Arial" w:cs="Arial"/>
          <w:sz w:val="28"/>
          <w:szCs w:val="28"/>
        </w:rPr>
        <w:t xml:space="preserve"> como de </w:t>
      </w:r>
      <w:r w:rsidR="0015430D" w:rsidRPr="005561B5">
        <w:rPr>
          <w:rFonts w:ascii="Arial" w:hAnsi="Arial" w:cs="Arial"/>
          <w:sz w:val="28"/>
          <w:szCs w:val="28"/>
        </w:rPr>
        <w:t>organización y participación para</w:t>
      </w:r>
      <w:r w:rsidR="003F16FD" w:rsidRPr="005561B5">
        <w:rPr>
          <w:rFonts w:ascii="Arial" w:hAnsi="Arial" w:cs="Arial"/>
          <w:sz w:val="28"/>
          <w:szCs w:val="28"/>
        </w:rPr>
        <w:t xml:space="preserve"> </w:t>
      </w:r>
      <w:r w:rsidR="00C46001">
        <w:rPr>
          <w:rFonts w:ascii="Arial" w:hAnsi="Arial" w:cs="Arial"/>
          <w:sz w:val="28"/>
          <w:szCs w:val="28"/>
        </w:rPr>
        <w:t xml:space="preserve">57,000 </w:t>
      </w:r>
      <w:r w:rsidR="003F16FD" w:rsidRPr="005561B5">
        <w:rPr>
          <w:rFonts w:ascii="Arial" w:hAnsi="Arial" w:cs="Arial"/>
          <w:sz w:val="28"/>
          <w:szCs w:val="28"/>
        </w:rPr>
        <w:t xml:space="preserve">adolescentes y jóvenes, que viven en </w:t>
      </w:r>
      <w:r w:rsidR="00224ABF">
        <w:rPr>
          <w:rFonts w:ascii="Arial" w:hAnsi="Arial" w:cs="Arial"/>
          <w:sz w:val="28"/>
          <w:szCs w:val="28"/>
        </w:rPr>
        <w:t>vulnerabilidad</w:t>
      </w:r>
      <w:r w:rsidR="003F16FD" w:rsidRPr="005561B5">
        <w:rPr>
          <w:rFonts w:ascii="Arial" w:hAnsi="Arial" w:cs="Arial"/>
          <w:sz w:val="28"/>
          <w:szCs w:val="28"/>
        </w:rPr>
        <w:t xml:space="preserve"> social.  </w:t>
      </w:r>
      <w:r w:rsidR="00244FCB">
        <w:rPr>
          <w:rFonts w:ascii="Arial" w:hAnsi="Arial" w:cs="Arial"/>
          <w:sz w:val="28"/>
          <w:szCs w:val="28"/>
        </w:rPr>
        <w:t xml:space="preserve">Esta </w:t>
      </w:r>
      <w:r w:rsidR="00032A4D" w:rsidRPr="005561B5">
        <w:rPr>
          <w:rFonts w:ascii="Arial" w:hAnsi="Arial" w:cs="Arial"/>
          <w:sz w:val="28"/>
          <w:szCs w:val="28"/>
        </w:rPr>
        <w:t xml:space="preserve">incluye un programa de radio manejado por los </w:t>
      </w:r>
      <w:r w:rsidR="00032A4D" w:rsidRPr="005561B5">
        <w:rPr>
          <w:rFonts w:ascii="Arial" w:hAnsi="Arial" w:cs="Arial"/>
          <w:sz w:val="28"/>
          <w:szCs w:val="28"/>
        </w:rPr>
        <w:lastRenderedPageBreak/>
        <w:t xml:space="preserve">jóvenes </w:t>
      </w:r>
      <w:r w:rsidR="003426E4" w:rsidRPr="005561B5">
        <w:rPr>
          <w:rFonts w:ascii="Arial" w:hAnsi="Arial" w:cs="Arial"/>
          <w:sz w:val="28"/>
          <w:szCs w:val="28"/>
        </w:rPr>
        <w:t xml:space="preserve">y </w:t>
      </w:r>
      <w:r w:rsidR="003F16FD" w:rsidRPr="005561B5">
        <w:rPr>
          <w:rFonts w:ascii="Arial" w:hAnsi="Arial" w:cs="Arial"/>
          <w:sz w:val="28"/>
          <w:szCs w:val="28"/>
        </w:rPr>
        <w:t xml:space="preserve">el programa de becas empleo para facilitar </w:t>
      </w:r>
      <w:r w:rsidR="000D30C9">
        <w:rPr>
          <w:rFonts w:ascii="Arial" w:hAnsi="Arial" w:cs="Arial"/>
          <w:sz w:val="28"/>
          <w:szCs w:val="28"/>
        </w:rPr>
        <w:t>su</w:t>
      </w:r>
      <w:r w:rsidR="003F16FD" w:rsidRPr="005561B5">
        <w:rPr>
          <w:rFonts w:ascii="Arial" w:hAnsi="Arial" w:cs="Arial"/>
          <w:sz w:val="28"/>
          <w:szCs w:val="28"/>
          <w:lang w:val="es-MX"/>
        </w:rPr>
        <w:t xml:space="preserve"> integración al mercado laboral formal.</w:t>
      </w:r>
      <w:r w:rsidR="0015430D" w:rsidRPr="005561B5">
        <w:rPr>
          <w:rFonts w:ascii="Arial" w:hAnsi="Arial" w:cs="Arial"/>
          <w:sz w:val="28"/>
          <w:szCs w:val="28"/>
          <w:lang w:val="es-MX"/>
        </w:rPr>
        <w:t xml:space="preserve"> </w:t>
      </w:r>
    </w:p>
    <w:p w:rsidR="003F16FD" w:rsidRPr="005561B5" w:rsidRDefault="003F16FD" w:rsidP="00353C25">
      <w:pPr>
        <w:autoSpaceDE w:val="0"/>
        <w:autoSpaceDN w:val="0"/>
        <w:adjustRightInd w:val="0"/>
        <w:spacing w:after="0" w:line="360" w:lineRule="auto"/>
        <w:jc w:val="both"/>
        <w:rPr>
          <w:rFonts w:ascii="Arial" w:hAnsi="Arial" w:cs="Arial"/>
          <w:sz w:val="28"/>
          <w:szCs w:val="28"/>
        </w:rPr>
      </w:pPr>
    </w:p>
    <w:p w:rsidR="005E5860" w:rsidRPr="005561B5" w:rsidRDefault="009F700B" w:rsidP="00353C25">
      <w:pPr>
        <w:autoSpaceDE w:val="0"/>
        <w:autoSpaceDN w:val="0"/>
        <w:adjustRightInd w:val="0"/>
        <w:spacing w:after="0" w:line="360" w:lineRule="auto"/>
        <w:jc w:val="both"/>
        <w:rPr>
          <w:rFonts w:ascii="Arial" w:hAnsi="Arial" w:cs="Arial"/>
          <w:sz w:val="28"/>
          <w:szCs w:val="28"/>
        </w:rPr>
      </w:pPr>
      <w:r w:rsidRPr="005561B5">
        <w:rPr>
          <w:rFonts w:ascii="Arial" w:hAnsi="Arial" w:cs="Arial"/>
          <w:b/>
          <w:sz w:val="28"/>
          <w:szCs w:val="28"/>
        </w:rPr>
        <w:t>Protección</w:t>
      </w:r>
      <w:r w:rsidR="00DB0DF2" w:rsidRPr="005561B5">
        <w:rPr>
          <w:rFonts w:ascii="Arial" w:hAnsi="Arial" w:cs="Arial"/>
          <w:b/>
          <w:sz w:val="28"/>
          <w:szCs w:val="28"/>
        </w:rPr>
        <w:t xml:space="preserve"> de Adultos Mayores.  </w:t>
      </w:r>
      <w:r w:rsidR="0043124A" w:rsidRPr="0043124A">
        <w:rPr>
          <w:rFonts w:ascii="Arial" w:hAnsi="Arial" w:cs="Arial"/>
          <w:sz w:val="28"/>
          <w:szCs w:val="28"/>
        </w:rPr>
        <w:t>El programa de subsidio otorgado a los adultos mayores sin protección social, se ha fortalecido</w:t>
      </w:r>
      <w:r w:rsidR="0043124A">
        <w:rPr>
          <w:rFonts w:ascii="Arial" w:hAnsi="Arial" w:cs="Arial"/>
          <w:sz w:val="28"/>
          <w:szCs w:val="28"/>
        </w:rPr>
        <w:t>, y s</w:t>
      </w:r>
      <w:r w:rsidRPr="005561B5">
        <w:rPr>
          <w:rFonts w:ascii="Arial" w:hAnsi="Arial" w:cs="Arial"/>
          <w:sz w:val="28"/>
          <w:szCs w:val="28"/>
        </w:rPr>
        <w:t>e ha hecho un esfuerzo sustantivo para incluir a los adultos mayores en los programas sociales, particularmente aquellos dirigidos a garantizar su derecho a la ali</w:t>
      </w:r>
      <w:r w:rsidR="0043124A">
        <w:rPr>
          <w:rFonts w:ascii="Arial" w:hAnsi="Arial" w:cs="Arial"/>
          <w:sz w:val="28"/>
          <w:szCs w:val="28"/>
        </w:rPr>
        <w:t>mentación, tales como la Bolsa S</w:t>
      </w:r>
      <w:r w:rsidRPr="005561B5">
        <w:rPr>
          <w:rFonts w:ascii="Arial" w:hAnsi="Arial" w:cs="Arial"/>
          <w:sz w:val="28"/>
          <w:szCs w:val="28"/>
        </w:rPr>
        <w:t xml:space="preserve">egura y los Comedores Seguros.  </w:t>
      </w:r>
      <w:r w:rsidR="009F3CD7" w:rsidRPr="005561B5">
        <w:rPr>
          <w:rFonts w:ascii="Arial" w:hAnsi="Arial" w:cs="Arial"/>
          <w:sz w:val="28"/>
          <w:szCs w:val="28"/>
        </w:rPr>
        <w:t xml:space="preserve"> Se han inaugurado varios centros de atención diurna de adultos mayores llamados “Mis Años Dorados”, coordinados por la Secretaría de Obras Sociales de la Esposa del Presidente.</w:t>
      </w:r>
    </w:p>
    <w:p w:rsidR="005E5860" w:rsidRPr="005561B5" w:rsidRDefault="005E5860" w:rsidP="00353C25">
      <w:pPr>
        <w:autoSpaceDE w:val="0"/>
        <w:autoSpaceDN w:val="0"/>
        <w:adjustRightInd w:val="0"/>
        <w:spacing w:after="0" w:line="360" w:lineRule="auto"/>
        <w:jc w:val="both"/>
        <w:rPr>
          <w:rFonts w:ascii="Arial" w:hAnsi="Arial" w:cs="Arial"/>
          <w:sz w:val="28"/>
          <w:szCs w:val="28"/>
        </w:rPr>
      </w:pPr>
    </w:p>
    <w:p w:rsidR="005E5860" w:rsidRPr="005561B5" w:rsidRDefault="005E5860" w:rsidP="00353C25">
      <w:pPr>
        <w:autoSpaceDE w:val="0"/>
        <w:autoSpaceDN w:val="0"/>
        <w:adjustRightInd w:val="0"/>
        <w:spacing w:after="0" w:line="360" w:lineRule="auto"/>
        <w:jc w:val="both"/>
        <w:rPr>
          <w:rFonts w:ascii="Arial" w:hAnsi="Arial" w:cs="Arial"/>
          <w:sz w:val="28"/>
          <w:szCs w:val="28"/>
        </w:rPr>
      </w:pPr>
      <w:r w:rsidRPr="005561B5">
        <w:rPr>
          <w:rFonts w:ascii="Arial" w:hAnsi="Arial" w:cs="Arial"/>
          <w:b/>
          <w:sz w:val="28"/>
          <w:szCs w:val="28"/>
        </w:rPr>
        <w:t>Identidad y Derechos de los Pueblos Indígenas</w:t>
      </w:r>
      <w:r w:rsidRPr="005561B5">
        <w:rPr>
          <w:rFonts w:ascii="Arial" w:hAnsi="Arial" w:cs="Arial"/>
          <w:sz w:val="28"/>
          <w:szCs w:val="28"/>
        </w:rPr>
        <w:t xml:space="preserve">.  Debido a que la pobreza en Guatemala tiene un fuerte componente étnico (la incidencia de pobreza en pueblos indígenas es casi el doble que en no indígenas), el Ministerio de Desarrollo Social, busca promover el ejercicio de los derechos de los pueblos indígenas, así como ampliar sus  oportunidades de desarrollo, en forma intencional, por medio de dos ejes de trabajo: la ampliación de la participación de la población indígena en los programas sociales y el fortalecimiento de su identidad.  Adicionalmente </w:t>
      </w:r>
      <w:r w:rsidR="009E1B72">
        <w:rPr>
          <w:rFonts w:ascii="Arial" w:hAnsi="Arial" w:cs="Arial"/>
          <w:sz w:val="28"/>
          <w:szCs w:val="28"/>
        </w:rPr>
        <w:t xml:space="preserve">se están elaborando y ejecutando </w:t>
      </w:r>
      <w:r w:rsidRPr="005561B5">
        <w:rPr>
          <w:rFonts w:ascii="Arial" w:hAnsi="Arial" w:cs="Arial"/>
          <w:sz w:val="28"/>
          <w:szCs w:val="28"/>
        </w:rPr>
        <w:t xml:space="preserve">planes de desarrollo para regiones indígenas como el </w:t>
      </w:r>
      <w:proofErr w:type="spellStart"/>
      <w:r w:rsidRPr="005561B5">
        <w:rPr>
          <w:rFonts w:ascii="Arial" w:hAnsi="Arial" w:cs="Arial"/>
          <w:sz w:val="28"/>
          <w:szCs w:val="28"/>
        </w:rPr>
        <w:t>Polochich</w:t>
      </w:r>
      <w:proofErr w:type="spellEnd"/>
      <w:r w:rsidRPr="005561B5">
        <w:rPr>
          <w:rFonts w:ascii="Arial" w:hAnsi="Arial" w:cs="Arial"/>
          <w:sz w:val="28"/>
          <w:szCs w:val="28"/>
        </w:rPr>
        <w:t>.  Se ha implementa</w:t>
      </w:r>
      <w:r w:rsidR="009E1B72">
        <w:rPr>
          <w:rFonts w:ascii="Arial" w:hAnsi="Arial" w:cs="Arial"/>
          <w:sz w:val="28"/>
          <w:szCs w:val="28"/>
        </w:rPr>
        <w:t>do un clasificador étnico para d</w:t>
      </w:r>
      <w:r w:rsidRPr="005561B5">
        <w:rPr>
          <w:rFonts w:ascii="Arial" w:hAnsi="Arial" w:cs="Arial"/>
          <w:sz w:val="28"/>
          <w:szCs w:val="28"/>
        </w:rPr>
        <w:t>os programas</w:t>
      </w:r>
      <w:r w:rsidRPr="005561B5">
        <w:rPr>
          <w:rFonts w:ascii="Arial" w:hAnsi="Arial" w:cs="Arial"/>
          <w:b/>
          <w:sz w:val="28"/>
          <w:szCs w:val="28"/>
        </w:rPr>
        <w:t xml:space="preserve"> </w:t>
      </w:r>
      <w:r w:rsidR="009E1B72" w:rsidRPr="009E1B72">
        <w:rPr>
          <w:rFonts w:ascii="Arial" w:hAnsi="Arial" w:cs="Arial"/>
          <w:sz w:val="28"/>
          <w:szCs w:val="28"/>
        </w:rPr>
        <w:t>sociales y se espera que par el 2013</w:t>
      </w:r>
      <w:r w:rsidR="009E1B72">
        <w:rPr>
          <w:rFonts w:ascii="Arial" w:hAnsi="Arial" w:cs="Arial"/>
          <w:b/>
          <w:sz w:val="28"/>
          <w:szCs w:val="28"/>
        </w:rPr>
        <w:t xml:space="preserve"> </w:t>
      </w:r>
      <w:r w:rsidRPr="005561B5">
        <w:rPr>
          <w:rFonts w:ascii="Arial" w:hAnsi="Arial" w:cs="Arial"/>
          <w:sz w:val="28"/>
          <w:szCs w:val="28"/>
        </w:rPr>
        <w:t xml:space="preserve"> todos los programas tengan este clasificador.  </w:t>
      </w:r>
    </w:p>
    <w:sectPr w:rsidR="005E5860" w:rsidRPr="005561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7F0" w:rsidRDefault="007877F0" w:rsidP="005561B5">
      <w:pPr>
        <w:spacing w:after="0" w:line="240" w:lineRule="auto"/>
      </w:pPr>
      <w:r>
        <w:separator/>
      </w:r>
    </w:p>
  </w:endnote>
  <w:endnote w:type="continuationSeparator" w:id="0">
    <w:p w:rsidR="007877F0" w:rsidRDefault="007877F0" w:rsidP="0055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utura Lt">
    <w:altName w:val="Futura Lt"/>
    <w:panose1 w:val="00000000000000000000"/>
    <w:charset w:val="00"/>
    <w:family w:val="swiss"/>
    <w:notTrueType/>
    <w:pitch w:val="default"/>
    <w:sig w:usb0="00000003" w:usb1="00000000" w:usb2="00000000" w:usb3="00000000" w:csb0="00000001" w:csb1="00000000"/>
  </w:font>
  <w:font w:name="PresidenciaBase">
    <w:altName w:val="PresidenciaBas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407292"/>
      <w:docPartObj>
        <w:docPartGallery w:val="Page Numbers (Bottom of Page)"/>
        <w:docPartUnique/>
      </w:docPartObj>
    </w:sdtPr>
    <w:sdtEndPr>
      <w:rPr>
        <w:noProof/>
      </w:rPr>
    </w:sdtEndPr>
    <w:sdtContent>
      <w:p w:rsidR="005561B5" w:rsidRDefault="005561B5">
        <w:pPr>
          <w:pStyle w:val="Footer"/>
          <w:jc w:val="right"/>
        </w:pPr>
        <w:r>
          <w:fldChar w:fldCharType="begin"/>
        </w:r>
        <w:r>
          <w:instrText xml:space="preserve"> PAGE   \* MERGEFORMAT </w:instrText>
        </w:r>
        <w:r>
          <w:fldChar w:fldCharType="separate"/>
        </w:r>
        <w:r w:rsidR="00AB6BD3">
          <w:rPr>
            <w:noProof/>
          </w:rPr>
          <w:t>1</w:t>
        </w:r>
        <w:r>
          <w:rPr>
            <w:noProof/>
          </w:rPr>
          <w:fldChar w:fldCharType="end"/>
        </w:r>
      </w:p>
    </w:sdtContent>
  </w:sdt>
  <w:p w:rsidR="005561B5" w:rsidRDefault="00556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7F0" w:rsidRDefault="007877F0" w:rsidP="005561B5">
      <w:pPr>
        <w:spacing w:after="0" w:line="240" w:lineRule="auto"/>
      </w:pPr>
      <w:r>
        <w:separator/>
      </w:r>
    </w:p>
  </w:footnote>
  <w:footnote w:type="continuationSeparator" w:id="0">
    <w:p w:rsidR="007877F0" w:rsidRDefault="007877F0" w:rsidP="00556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1519"/>
    <w:multiLevelType w:val="hybridMultilevel"/>
    <w:tmpl w:val="D2A6CB98"/>
    <w:lvl w:ilvl="0" w:tplc="04090001">
      <w:start w:val="1"/>
      <w:numFmt w:val="bullet"/>
      <w:lvlText w:val=""/>
      <w:lvlJc w:val="left"/>
      <w:pPr>
        <w:ind w:left="1080" w:hanging="360"/>
      </w:pPr>
      <w:rPr>
        <w:rFonts w:ascii="Symbol" w:hAnsi="Symbol" w:hint="default"/>
      </w:rPr>
    </w:lvl>
    <w:lvl w:ilvl="1" w:tplc="9A68154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F444D6"/>
    <w:multiLevelType w:val="hybridMultilevel"/>
    <w:tmpl w:val="EFB6D5EC"/>
    <w:lvl w:ilvl="0" w:tplc="863AEF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FF0C19"/>
    <w:multiLevelType w:val="hybridMultilevel"/>
    <w:tmpl w:val="A74CBCCA"/>
    <w:lvl w:ilvl="0" w:tplc="20EED150">
      <w:start w:val="1"/>
      <w:numFmt w:val="bullet"/>
      <w:lvlText w:val="•"/>
      <w:lvlJc w:val="left"/>
      <w:pPr>
        <w:tabs>
          <w:tab w:val="num" w:pos="720"/>
        </w:tabs>
        <w:ind w:left="720" w:hanging="360"/>
      </w:pPr>
      <w:rPr>
        <w:rFonts w:ascii="Arial" w:hAnsi="Arial" w:hint="default"/>
      </w:rPr>
    </w:lvl>
    <w:lvl w:ilvl="1" w:tplc="934E9156" w:tentative="1">
      <w:start w:val="1"/>
      <w:numFmt w:val="bullet"/>
      <w:lvlText w:val="•"/>
      <w:lvlJc w:val="left"/>
      <w:pPr>
        <w:tabs>
          <w:tab w:val="num" w:pos="1440"/>
        </w:tabs>
        <w:ind w:left="1440" w:hanging="360"/>
      </w:pPr>
      <w:rPr>
        <w:rFonts w:ascii="Arial" w:hAnsi="Arial" w:hint="default"/>
      </w:rPr>
    </w:lvl>
    <w:lvl w:ilvl="2" w:tplc="FF389A1E" w:tentative="1">
      <w:start w:val="1"/>
      <w:numFmt w:val="bullet"/>
      <w:lvlText w:val="•"/>
      <w:lvlJc w:val="left"/>
      <w:pPr>
        <w:tabs>
          <w:tab w:val="num" w:pos="2160"/>
        </w:tabs>
        <w:ind w:left="2160" w:hanging="360"/>
      </w:pPr>
      <w:rPr>
        <w:rFonts w:ascii="Arial" w:hAnsi="Arial" w:hint="default"/>
      </w:rPr>
    </w:lvl>
    <w:lvl w:ilvl="3" w:tplc="12F484C4" w:tentative="1">
      <w:start w:val="1"/>
      <w:numFmt w:val="bullet"/>
      <w:lvlText w:val="•"/>
      <w:lvlJc w:val="left"/>
      <w:pPr>
        <w:tabs>
          <w:tab w:val="num" w:pos="2880"/>
        </w:tabs>
        <w:ind w:left="2880" w:hanging="360"/>
      </w:pPr>
      <w:rPr>
        <w:rFonts w:ascii="Arial" w:hAnsi="Arial" w:hint="default"/>
      </w:rPr>
    </w:lvl>
    <w:lvl w:ilvl="4" w:tplc="F3E06996" w:tentative="1">
      <w:start w:val="1"/>
      <w:numFmt w:val="bullet"/>
      <w:lvlText w:val="•"/>
      <w:lvlJc w:val="left"/>
      <w:pPr>
        <w:tabs>
          <w:tab w:val="num" w:pos="3600"/>
        </w:tabs>
        <w:ind w:left="3600" w:hanging="360"/>
      </w:pPr>
      <w:rPr>
        <w:rFonts w:ascii="Arial" w:hAnsi="Arial" w:hint="default"/>
      </w:rPr>
    </w:lvl>
    <w:lvl w:ilvl="5" w:tplc="0FFCAF32" w:tentative="1">
      <w:start w:val="1"/>
      <w:numFmt w:val="bullet"/>
      <w:lvlText w:val="•"/>
      <w:lvlJc w:val="left"/>
      <w:pPr>
        <w:tabs>
          <w:tab w:val="num" w:pos="4320"/>
        </w:tabs>
        <w:ind w:left="4320" w:hanging="360"/>
      </w:pPr>
      <w:rPr>
        <w:rFonts w:ascii="Arial" w:hAnsi="Arial" w:hint="default"/>
      </w:rPr>
    </w:lvl>
    <w:lvl w:ilvl="6" w:tplc="96085550" w:tentative="1">
      <w:start w:val="1"/>
      <w:numFmt w:val="bullet"/>
      <w:lvlText w:val="•"/>
      <w:lvlJc w:val="left"/>
      <w:pPr>
        <w:tabs>
          <w:tab w:val="num" w:pos="5040"/>
        </w:tabs>
        <w:ind w:left="5040" w:hanging="360"/>
      </w:pPr>
      <w:rPr>
        <w:rFonts w:ascii="Arial" w:hAnsi="Arial" w:hint="default"/>
      </w:rPr>
    </w:lvl>
    <w:lvl w:ilvl="7" w:tplc="32987226" w:tentative="1">
      <w:start w:val="1"/>
      <w:numFmt w:val="bullet"/>
      <w:lvlText w:val="•"/>
      <w:lvlJc w:val="left"/>
      <w:pPr>
        <w:tabs>
          <w:tab w:val="num" w:pos="5760"/>
        </w:tabs>
        <w:ind w:left="5760" w:hanging="360"/>
      </w:pPr>
      <w:rPr>
        <w:rFonts w:ascii="Arial" w:hAnsi="Arial" w:hint="default"/>
      </w:rPr>
    </w:lvl>
    <w:lvl w:ilvl="8" w:tplc="85E64A3A" w:tentative="1">
      <w:start w:val="1"/>
      <w:numFmt w:val="bullet"/>
      <w:lvlText w:val="•"/>
      <w:lvlJc w:val="left"/>
      <w:pPr>
        <w:tabs>
          <w:tab w:val="num" w:pos="6480"/>
        </w:tabs>
        <w:ind w:left="6480" w:hanging="360"/>
      </w:pPr>
      <w:rPr>
        <w:rFonts w:ascii="Arial" w:hAnsi="Arial" w:hint="default"/>
      </w:rPr>
    </w:lvl>
  </w:abstractNum>
  <w:abstractNum w:abstractNumId="3">
    <w:nsid w:val="42922C93"/>
    <w:multiLevelType w:val="hybridMultilevel"/>
    <w:tmpl w:val="87D6B2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90A3777"/>
    <w:multiLevelType w:val="hybridMultilevel"/>
    <w:tmpl w:val="625A7AF0"/>
    <w:lvl w:ilvl="0" w:tplc="1F160C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426D94"/>
    <w:multiLevelType w:val="hybridMultilevel"/>
    <w:tmpl w:val="2C00600E"/>
    <w:lvl w:ilvl="0" w:tplc="7C820F56">
      <w:start w:val="1"/>
      <w:numFmt w:val="bullet"/>
      <w:lvlText w:val="•"/>
      <w:lvlJc w:val="left"/>
      <w:pPr>
        <w:tabs>
          <w:tab w:val="num" w:pos="720"/>
        </w:tabs>
        <w:ind w:left="720" w:hanging="360"/>
      </w:pPr>
      <w:rPr>
        <w:rFonts w:ascii="Arial" w:hAnsi="Arial" w:hint="default"/>
      </w:rPr>
    </w:lvl>
    <w:lvl w:ilvl="1" w:tplc="C360B156" w:tentative="1">
      <w:start w:val="1"/>
      <w:numFmt w:val="bullet"/>
      <w:lvlText w:val="•"/>
      <w:lvlJc w:val="left"/>
      <w:pPr>
        <w:tabs>
          <w:tab w:val="num" w:pos="1440"/>
        </w:tabs>
        <w:ind w:left="1440" w:hanging="360"/>
      </w:pPr>
      <w:rPr>
        <w:rFonts w:ascii="Arial" w:hAnsi="Arial" w:hint="default"/>
      </w:rPr>
    </w:lvl>
    <w:lvl w:ilvl="2" w:tplc="BB3A24EC" w:tentative="1">
      <w:start w:val="1"/>
      <w:numFmt w:val="bullet"/>
      <w:lvlText w:val="•"/>
      <w:lvlJc w:val="left"/>
      <w:pPr>
        <w:tabs>
          <w:tab w:val="num" w:pos="2160"/>
        </w:tabs>
        <w:ind w:left="2160" w:hanging="360"/>
      </w:pPr>
      <w:rPr>
        <w:rFonts w:ascii="Arial" w:hAnsi="Arial" w:hint="default"/>
      </w:rPr>
    </w:lvl>
    <w:lvl w:ilvl="3" w:tplc="D046B07E" w:tentative="1">
      <w:start w:val="1"/>
      <w:numFmt w:val="bullet"/>
      <w:lvlText w:val="•"/>
      <w:lvlJc w:val="left"/>
      <w:pPr>
        <w:tabs>
          <w:tab w:val="num" w:pos="2880"/>
        </w:tabs>
        <w:ind w:left="2880" w:hanging="360"/>
      </w:pPr>
      <w:rPr>
        <w:rFonts w:ascii="Arial" w:hAnsi="Arial" w:hint="default"/>
      </w:rPr>
    </w:lvl>
    <w:lvl w:ilvl="4" w:tplc="441899F2" w:tentative="1">
      <w:start w:val="1"/>
      <w:numFmt w:val="bullet"/>
      <w:lvlText w:val="•"/>
      <w:lvlJc w:val="left"/>
      <w:pPr>
        <w:tabs>
          <w:tab w:val="num" w:pos="3600"/>
        </w:tabs>
        <w:ind w:left="3600" w:hanging="360"/>
      </w:pPr>
      <w:rPr>
        <w:rFonts w:ascii="Arial" w:hAnsi="Arial" w:hint="default"/>
      </w:rPr>
    </w:lvl>
    <w:lvl w:ilvl="5" w:tplc="6E9494B4" w:tentative="1">
      <w:start w:val="1"/>
      <w:numFmt w:val="bullet"/>
      <w:lvlText w:val="•"/>
      <w:lvlJc w:val="left"/>
      <w:pPr>
        <w:tabs>
          <w:tab w:val="num" w:pos="4320"/>
        </w:tabs>
        <w:ind w:left="4320" w:hanging="360"/>
      </w:pPr>
      <w:rPr>
        <w:rFonts w:ascii="Arial" w:hAnsi="Arial" w:hint="default"/>
      </w:rPr>
    </w:lvl>
    <w:lvl w:ilvl="6" w:tplc="301047B6" w:tentative="1">
      <w:start w:val="1"/>
      <w:numFmt w:val="bullet"/>
      <w:lvlText w:val="•"/>
      <w:lvlJc w:val="left"/>
      <w:pPr>
        <w:tabs>
          <w:tab w:val="num" w:pos="5040"/>
        </w:tabs>
        <w:ind w:left="5040" w:hanging="360"/>
      </w:pPr>
      <w:rPr>
        <w:rFonts w:ascii="Arial" w:hAnsi="Arial" w:hint="default"/>
      </w:rPr>
    </w:lvl>
    <w:lvl w:ilvl="7" w:tplc="A72E33F8" w:tentative="1">
      <w:start w:val="1"/>
      <w:numFmt w:val="bullet"/>
      <w:lvlText w:val="•"/>
      <w:lvlJc w:val="left"/>
      <w:pPr>
        <w:tabs>
          <w:tab w:val="num" w:pos="5760"/>
        </w:tabs>
        <w:ind w:left="5760" w:hanging="360"/>
      </w:pPr>
      <w:rPr>
        <w:rFonts w:ascii="Arial" w:hAnsi="Arial" w:hint="default"/>
      </w:rPr>
    </w:lvl>
    <w:lvl w:ilvl="8" w:tplc="3C4C98AE" w:tentative="1">
      <w:start w:val="1"/>
      <w:numFmt w:val="bullet"/>
      <w:lvlText w:val="•"/>
      <w:lvlJc w:val="left"/>
      <w:pPr>
        <w:tabs>
          <w:tab w:val="num" w:pos="6480"/>
        </w:tabs>
        <w:ind w:left="6480" w:hanging="360"/>
      </w:pPr>
      <w:rPr>
        <w:rFonts w:ascii="Arial" w:hAnsi="Arial" w:hint="default"/>
      </w:rPr>
    </w:lvl>
  </w:abstractNum>
  <w:abstractNum w:abstractNumId="6">
    <w:nsid w:val="55237653"/>
    <w:multiLevelType w:val="multilevel"/>
    <w:tmpl w:val="5CF0F8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65292943"/>
    <w:multiLevelType w:val="hybridMultilevel"/>
    <w:tmpl w:val="67DA9E5A"/>
    <w:lvl w:ilvl="0" w:tplc="5C989FB2">
      <w:start w:val="1"/>
      <w:numFmt w:val="bullet"/>
      <w:lvlText w:val=""/>
      <w:lvlJc w:val="left"/>
      <w:pPr>
        <w:tabs>
          <w:tab w:val="num" w:pos="720"/>
        </w:tabs>
        <w:ind w:left="720" w:hanging="360"/>
      </w:pPr>
      <w:rPr>
        <w:rFonts w:ascii="Wingdings" w:hAnsi="Wingdings" w:hint="default"/>
      </w:rPr>
    </w:lvl>
    <w:lvl w:ilvl="1" w:tplc="1EC49EDC" w:tentative="1">
      <w:start w:val="1"/>
      <w:numFmt w:val="bullet"/>
      <w:lvlText w:val=""/>
      <w:lvlJc w:val="left"/>
      <w:pPr>
        <w:tabs>
          <w:tab w:val="num" w:pos="1440"/>
        </w:tabs>
        <w:ind w:left="1440" w:hanging="360"/>
      </w:pPr>
      <w:rPr>
        <w:rFonts w:ascii="Wingdings" w:hAnsi="Wingdings" w:hint="default"/>
      </w:rPr>
    </w:lvl>
    <w:lvl w:ilvl="2" w:tplc="CB728620" w:tentative="1">
      <w:start w:val="1"/>
      <w:numFmt w:val="bullet"/>
      <w:lvlText w:val=""/>
      <w:lvlJc w:val="left"/>
      <w:pPr>
        <w:tabs>
          <w:tab w:val="num" w:pos="2160"/>
        </w:tabs>
        <w:ind w:left="2160" w:hanging="360"/>
      </w:pPr>
      <w:rPr>
        <w:rFonts w:ascii="Wingdings" w:hAnsi="Wingdings" w:hint="default"/>
      </w:rPr>
    </w:lvl>
    <w:lvl w:ilvl="3" w:tplc="2286BE4A" w:tentative="1">
      <w:start w:val="1"/>
      <w:numFmt w:val="bullet"/>
      <w:lvlText w:val=""/>
      <w:lvlJc w:val="left"/>
      <w:pPr>
        <w:tabs>
          <w:tab w:val="num" w:pos="2880"/>
        </w:tabs>
        <w:ind w:left="2880" w:hanging="360"/>
      </w:pPr>
      <w:rPr>
        <w:rFonts w:ascii="Wingdings" w:hAnsi="Wingdings" w:hint="default"/>
      </w:rPr>
    </w:lvl>
    <w:lvl w:ilvl="4" w:tplc="972ACBEC" w:tentative="1">
      <w:start w:val="1"/>
      <w:numFmt w:val="bullet"/>
      <w:lvlText w:val=""/>
      <w:lvlJc w:val="left"/>
      <w:pPr>
        <w:tabs>
          <w:tab w:val="num" w:pos="3600"/>
        </w:tabs>
        <w:ind w:left="3600" w:hanging="360"/>
      </w:pPr>
      <w:rPr>
        <w:rFonts w:ascii="Wingdings" w:hAnsi="Wingdings" w:hint="default"/>
      </w:rPr>
    </w:lvl>
    <w:lvl w:ilvl="5" w:tplc="D68E838A" w:tentative="1">
      <w:start w:val="1"/>
      <w:numFmt w:val="bullet"/>
      <w:lvlText w:val=""/>
      <w:lvlJc w:val="left"/>
      <w:pPr>
        <w:tabs>
          <w:tab w:val="num" w:pos="4320"/>
        </w:tabs>
        <w:ind w:left="4320" w:hanging="360"/>
      </w:pPr>
      <w:rPr>
        <w:rFonts w:ascii="Wingdings" w:hAnsi="Wingdings" w:hint="default"/>
      </w:rPr>
    </w:lvl>
    <w:lvl w:ilvl="6" w:tplc="BBB48C7E" w:tentative="1">
      <w:start w:val="1"/>
      <w:numFmt w:val="bullet"/>
      <w:lvlText w:val=""/>
      <w:lvlJc w:val="left"/>
      <w:pPr>
        <w:tabs>
          <w:tab w:val="num" w:pos="5040"/>
        </w:tabs>
        <w:ind w:left="5040" w:hanging="360"/>
      </w:pPr>
      <w:rPr>
        <w:rFonts w:ascii="Wingdings" w:hAnsi="Wingdings" w:hint="default"/>
      </w:rPr>
    </w:lvl>
    <w:lvl w:ilvl="7" w:tplc="3EAC98EC" w:tentative="1">
      <w:start w:val="1"/>
      <w:numFmt w:val="bullet"/>
      <w:lvlText w:val=""/>
      <w:lvlJc w:val="left"/>
      <w:pPr>
        <w:tabs>
          <w:tab w:val="num" w:pos="5760"/>
        </w:tabs>
        <w:ind w:left="5760" w:hanging="360"/>
      </w:pPr>
      <w:rPr>
        <w:rFonts w:ascii="Wingdings" w:hAnsi="Wingdings" w:hint="default"/>
      </w:rPr>
    </w:lvl>
    <w:lvl w:ilvl="8" w:tplc="1346C1A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56C"/>
    <w:rsid w:val="000168B6"/>
    <w:rsid w:val="0002084E"/>
    <w:rsid w:val="00032A4D"/>
    <w:rsid w:val="000346D8"/>
    <w:rsid w:val="0004145B"/>
    <w:rsid w:val="00053786"/>
    <w:rsid w:val="0008180B"/>
    <w:rsid w:val="0008463D"/>
    <w:rsid w:val="00087468"/>
    <w:rsid w:val="000916A8"/>
    <w:rsid w:val="00096A4A"/>
    <w:rsid w:val="000B00B9"/>
    <w:rsid w:val="000D30C9"/>
    <w:rsid w:val="000F7B87"/>
    <w:rsid w:val="00100E44"/>
    <w:rsid w:val="00115102"/>
    <w:rsid w:val="00120CE9"/>
    <w:rsid w:val="001447F6"/>
    <w:rsid w:val="00152BFC"/>
    <w:rsid w:val="0015430D"/>
    <w:rsid w:val="001C4FC4"/>
    <w:rsid w:val="001E152E"/>
    <w:rsid w:val="001E5B1D"/>
    <w:rsid w:val="001F12A2"/>
    <w:rsid w:val="002147EE"/>
    <w:rsid w:val="00216CAD"/>
    <w:rsid w:val="00224ABF"/>
    <w:rsid w:val="0024478A"/>
    <w:rsid w:val="00244FCB"/>
    <w:rsid w:val="00285E89"/>
    <w:rsid w:val="00291551"/>
    <w:rsid w:val="0029546F"/>
    <w:rsid w:val="002C2D57"/>
    <w:rsid w:val="002D0032"/>
    <w:rsid w:val="002D538B"/>
    <w:rsid w:val="002E3D42"/>
    <w:rsid w:val="002E76F2"/>
    <w:rsid w:val="002F3E6E"/>
    <w:rsid w:val="002F6025"/>
    <w:rsid w:val="002F7900"/>
    <w:rsid w:val="003054F8"/>
    <w:rsid w:val="00312F02"/>
    <w:rsid w:val="003426E4"/>
    <w:rsid w:val="003442F5"/>
    <w:rsid w:val="00345568"/>
    <w:rsid w:val="00353C25"/>
    <w:rsid w:val="0035583F"/>
    <w:rsid w:val="003629F0"/>
    <w:rsid w:val="00367CBE"/>
    <w:rsid w:val="00386EFF"/>
    <w:rsid w:val="003B003E"/>
    <w:rsid w:val="003C25A8"/>
    <w:rsid w:val="003C313A"/>
    <w:rsid w:val="003F16FD"/>
    <w:rsid w:val="0043124A"/>
    <w:rsid w:val="00452B12"/>
    <w:rsid w:val="00453528"/>
    <w:rsid w:val="004717FF"/>
    <w:rsid w:val="00495D33"/>
    <w:rsid w:val="004C4699"/>
    <w:rsid w:val="004D35BD"/>
    <w:rsid w:val="004E366D"/>
    <w:rsid w:val="0052469C"/>
    <w:rsid w:val="005463E2"/>
    <w:rsid w:val="00546639"/>
    <w:rsid w:val="005503B7"/>
    <w:rsid w:val="005561B5"/>
    <w:rsid w:val="00595F5B"/>
    <w:rsid w:val="005E2588"/>
    <w:rsid w:val="005E5860"/>
    <w:rsid w:val="005E5FAE"/>
    <w:rsid w:val="005E79CC"/>
    <w:rsid w:val="0061383D"/>
    <w:rsid w:val="006509B2"/>
    <w:rsid w:val="006619C5"/>
    <w:rsid w:val="006906BC"/>
    <w:rsid w:val="00693DD3"/>
    <w:rsid w:val="006B7A14"/>
    <w:rsid w:val="006D7EE7"/>
    <w:rsid w:val="006D7EFF"/>
    <w:rsid w:val="006F7FB7"/>
    <w:rsid w:val="007135BF"/>
    <w:rsid w:val="00730FCF"/>
    <w:rsid w:val="00743AE2"/>
    <w:rsid w:val="0078068C"/>
    <w:rsid w:val="007877F0"/>
    <w:rsid w:val="0079289C"/>
    <w:rsid w:val="007B01D9"/>
    <w:rsid w:val="007C3834"/>
    <w:rsid w:val="0080142D"/>
    <w:rsid w:val="00814082"/>
    <w:rsid w:val="00822AEA"/>
    <w:rsid w:val="00887EB1"/>
    <w:rsid w:val="008C3678"/>
    <w:rsid w:val="008F5C21"/>
    <w:rsid w:val="00901D3A"/>
    <w:rsid w:val="009228C5"/>
    <w:rsid w:val="0094781E"/>
    <w:rsid w:val="00971621"/>
    <w:rsid w:val="00974CE4"/>
    <w:rsid w:val="00981A5A"/>
    <w:rsid w:val="009B4194"/>
    <w:rsid w:val="009E1B72"/>
    <w:rsid w:val="009F3CD7"/>
    <w:rsid w:val="009F700B"/>
    <w:rsid w:val="00A13D34"/>
    <w:rsid w:val="00A15B9C"/>
    <w:rsid w:val="00A22EA6"/>
    <w:rsid w:val="00A24D8E"/>
    <w:rsid w:val="00A34FA6"/>
    <w:rsid w:val="00A373D9"/>
    <w:rsid w:val="00A558D3"/>
    <w:rsid w:val="00A730DA"/>
    <w:rsid w:val="00A807C7"/>
    <w:rsid w:val="00A90284"/>
    <w:rsid w:val="00A9732A"/>
    <w:rsid w:val="00AB6BD3"/>
    <w:rsid w:val="00AC5FCC"/>
    <w:rsid w:val="00B03146"/>
    <w:rsid w:val="00B1290C"/>
    <w:rsid w:val="00B17A98"/>
    <w:rsid w:val="00B27FF0"/>
    <w:rsid w:val="00B3097C"/>
    <w:rsid w:val="00B340EE"/>
    <w:rsid w:val="00B36BAC"/>
    <w:rsid w:val="00B42355"/>
    <w:rsid w:val="00B619AA"/>
    <w:rsid w:val="00BF55F1"/>
    <w:rsid w:val="00C025FA"/>
    <w:rsid w:val="00C37589"/>
    <w:rsid w:val="00C46001"/>
    <w:rsid w:val="00C66586"/>
    <w:rsid w:val="00C754EB"/>
    <w:rsid w:val="00C75E54"/>
    <w:rsid w:val="00CC156C"/>
    <w:rsid w:val="00CC7957"/>
    <w:rsid w:val="00D27531"/>
    <w:rsid w:val="00D80DAD"/>
    <w:rsid w:val="00D83BFB"/>
    <w:rsid w:val="00DB0DF2"/>
    <w:rsid w:val="00DD05D7"/>
    <w:rsid w:val="00DD2080"/>
    <w:rsid w:val="00E05D72"/>
    <w:rsid w:val="00E1121B"/>
    <w:rsid w:val="00E41886"/>
    <w:rsid w:val="00E55B5E"/>
    <w:rsid w:val="00E739AE"/>
    <w:rsid w:val="00EA71D1"/>
    <w:rsid w:val="00ED0D05"/>
    <w:rsid w:val="00ED4B21"/>
    <w:rsid w:val="00EF5141"/>
    <w:rsid w:val="00F064C0"/>
    <w:rsid w:val="00F44D0E"/>
    <w:rsid w:val="00F55824"/>
    <w:rsid w:val="00FC79B7"/>
    <w:rsid w:val="00FD3948"/>
    <w:rsid w:val="00FF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D42"/>
    <w:rPr>
      <w:lang w:val="es-G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156C"/>
    <w:rPr>
      <w:b/>
      <w:bCs/>
    </w:rPr>
  </w:style>
  <w:style w:type="paragraph" w:styleId="NormalWeb">
    <w:name w:val="Normal (Web)"/>
    <w:basedOn w:val="Normal"/>
    <w:uiPriority w:val="99"/>
    <w:semiHidden/>
    <w:unhideWhenUsed/>
    <w:rsid w:val="00CC15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61">
    <w:name w:val="A6+1"/>
    <w:uiPriority w:val="99"/>
    <w:rsid w:val="0052469C"/>
    <w:rPr>
      <w:rFonts w:cs="Futura Lt"/>
      <w:color w:val="000000"/>
      <w:sz w:val="22"/>
      <w:szCs w:val="22"/>
    </w:rPr>
  </w:style>
  <w:style w:type="paragraph" w:customStyle="1" w:styleId="Pa4">
    <w:name w:val="Pa4"/>
    <w:basedOn w:val="Normal"/>
    <w:next w:val="Normal"/>
    <w:uiPriority w:val="99"/>
    <w:rsid w:val="005463E2"/>
    <w:pPr>
      <w:autoSpaceDE w:val="0"/>
      <w:autoSpaceDN w:val="0"/>
      <w:adjustRightInd w:val="0"/>
      <w:spacing w:after="0" w:line="281" w:lineRule="atLeast"/>
    </w:pPr>
    <w:rPr>
      <w:rFonts w:ascii="PresidenciaBase" w:hAnsi="PresidenciaBase"/>
      <w:sz w:val="24"/>
      <w:szCs w:val="24"/>
      <w:lang w:val="en-US"/>
    </w:rPr>
  </w:style>
  <w:style w:type="paragraph" w:customStyle="1" w:styleId="Pa5">
    <w:name w:val="Pa5"/>
    <w:basedOn w:val="Normal"/>
    <w:next w:val="Normal"/>
    <w:uiPriority w:val="99"/>
    <w:rsid w:val="005463E2"/>
    <w:pPr>
      <w:autoSpaceDE w:val="0"/>
      <w:autoSpaceDN w:val="0"/>
      <w:adjustRightInd w:val="0"/>
      <w:spacing w:after="0" w:line="281" w:lineRule="atLeast"/>
    </w:pPr>
    <w:rPr>
      <w:rFonts w:ascii="PresidenciaBase" w:hAnsi="PresidenciaBase"/>
      <w:sz w:val="24"/>
      <w:szCs w:val="24"/>
      <w:lang w:val="en-US"/>
    </w:rPr>
  </w:style>
  <w:style w:type="paragraph" w:styleId="ListParagraph">
    <w:name w:val="List Paragraph"/>
    <w:basedOn w:val="Normal"/>
    <w:link w:val="ListParagraphChar"/>
    <w:uiPriority w:val="34"/>
    <w:qFormat/>
    <w:rsid w:val="00E1121B"/>
    <w:pPr>
      <w:ind w:left="720"/>
      <w:contextualSpacing/>
    </w:pPr>
    <w:rPr>
      <w:rFonts w:ascii="Calibri" w:eastAsia="Calibri" w:hAnsi="Calibri" w:cs="Times New Roman"/>
      <w:noProof/>
    </w:rPr>
  </w:style>
  <w:style w:type="character" w:customStyle="1" w:styleId="ListParagraphChar">
    <w:name w:val="List Paragraph Char"/>
    <w:basedOn w:val="DefaultParagraphFont"/>
    <w:link w:val="ListParagraph"/>
    <w:uiPriority w:val="34"/>
    <w:rsid w:val="00E1121B"/>
    <w:rPr>
      <w:rFonts w:ascii="Calibri" w:eastAsia="Calibri" w:hAnsi="Calibri" w:cs="Times New Roman"/>
      <w:noProof/>
      <w:lang w:val="es-GT"/>
    </w:rPr>
  </w:style>
  <w:style w:type="paragraph" w:customStyle="1" w:styleId="Default">
    <w:name w:val="Default"/>
    <w:rsid w:val="00E1121B"/>
    <w:pPr>
      <w:autoSpaceDE w:val="0"/>
      <w:autoSpaceDN w:val="0"/>
      <w:adjustRightInd w:val="0"/>
      <w:spacing w:after="0" w:line="240" w:lineRule="auto"/>
    </w:pPr>
    <w:rPr>
      <w:rFonts w:ascii="Trebuchet MS" w:hAnsi="Trebuchet MS" w:cs="Trebuchet MS"/>
      <w:color w:val="000000"/>
      <w:sz w:val="24"/>
      <w:szCs w:val="24"/>
    </w:rPr>
  </w:style>
  <w:style w:type="character" w:customStyle="1" w:styleId="fbphotocaptiontext">
    <w:name w:val="fbphotocaptiontext"/>
    <w:basedOn w:val="DefaultParagraphFont"/>
    <w:rsid w:val="00743AE2"/>
  </w:style>
  <w:style w:type="paragraph" w:styleId="Header">
    <w:name w:val="header"/>
    <w:basedOn w:val="Normal"/>
    <w:link w:val="HeaderChar"/>
    <w:uiPriority w:val="99"/>
    <w:unhideWhenUsed/>
    <w:rsid w:val="005561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61B5"/>
    <w:rPr>
      <w:lang w:val="es-GT"/>
    </w:rPr>
  </w:style>
  <w:style w:type="paragraph" w:styleId="Footer">
    <w:name w:val="footer"/>
    <w:basedOn w:val="Normal"/>
    <w:link w:val="FooterChar"/>
    <w:uiPriority w:val="99"/>
    <w:unhideWhenUsed/>
    <w:rsid w:val="005561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61B5"/>
    <w:rPr>
      <w:lang w:val="es-GT"/>
    </w:rPr>
  </w:style>
  <w:style w:type="paragraph" w:styleId="BalloonText">
    <w:name w:val="Balloon Text"/>
    <w:basedOn w:val="Normal"/>
    <w:link w:val="BalloonTextChar"/>
    <w:uiPriority w:val="99"/>
    <w:semiHidden/>
    <w:unhideWhenUsed/>
    <w:rsid w:val="006B7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A14"/>
    <w:rPr>
      <w:rFonts w:ascii="Tahoma" w:hAnsi="Tahoma" w:cs="Tahoma"/>
      <w:sz w:val="16"/>
      <w:szCs w:val="16"/>
      <w:lang w:val="es-G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D42"/>
    <w:rPr>
      <w:lang w:val="es-G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156C"/>
    <w:rPr>
      <w:b/>
      <w:bCs/>
    </w:rPr>
  </w:style>
  <w:style w:type="paragraph" w:styleId="NormalWeb">
    <w:name w:val="Normal (Web)"/>
    <w:basedOn w:val="Normal"/>
    <w:uiPriority w:val="99"/>
    <w:semiHidden/>
    <w:unhideWhenUsed/>
    <w:rsid w:val="00CC15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61">
    <w:name w:val="A6+1"/>
    <w:uiPriority w:val="99"/>
    <w:rsid w:val="0052469C"/>
    <w:rPr>
      <w:rFonts w:cs="Futura Lt"/>
      <w:color w:val="000000"/>
      <w:sz w:val="22"/>
      <w:szCs w:val="22"/>
    </w:rPr>
  </w:style>
  <w:style w:type="paragraph" w:customStyle="1" w:styleId="Pa4">
    <w:name w:val="Pa4"/>
    <w:basedOn w:val="Normal"/>
    <w:next w:val="Normal"/>
    <w:uiPriority w:val="99"/>
    <w:rsid w:val="005463E2"/>
    <w:pPr>
      <w:autoSpaceDE w:val="0"/>
      <w:autoSpaceDN w:val="0"/>
      <w:adjustRightInd w:val="0"/>
      <w:spacing w:after="0" w:line="281" w:lineRule="atLeast"/>
    </w:pPr>
    <w:rPr>
      <w:rFonts w:ascii="PresidenciaBase" w:hAnsi="PresidenciaBase"/>
      <w:sz w:val="24"/>
      <w:szCs w:val="24"/>
      <w:lang w:val="en-US"/>
    </w:rPr>
  </w:style>
  <w:style w:type="paragraph" w:customStyle="1" w:styleId="Pa5">
    <w:name w:val="Pa5"/>
    <w:basedOn w:val="Normal"/>
    <w:next w:val="Normal"/>
    <w:uiPriority w:val="99"/>
    <w:rsid w:val="005463E2"/>
    <w:pPr>
      <w:autoSpaceDE w:val="0"/>
      <w:autoSpaceDN w:val="0"/>
      <w:adjustRightInd w:val="0"/>
      <w:spacing w:after="0" w:line="281" w:lineRule="atLeast"/>
    </w:pPr>
    <w:rPr>
      <w:rFonts w:ascii="PresidenciaBase" w:hAnsi="PresidenciaBase"/>
      <w:sz w:val="24"/>
      <w:szCs w:val="24"/>
      <w:lang w:val="en-US"/>
    </w:rPr>
  </w:style>
  <w:style w:type="paragraph" w:styleId="ListParagraph">
    <w:name w:val="List Paragraph"/>
    <w:basedOn w:val="Normal"/>
    <w:link w:val="ListParagraphChar"/>
    <w:uiPriority w:val="34"/>
    <w:qFormat/>
    <w:rsid w:val="00E1121B"/>
    <w:pPr>
      <w:ind w:left="720"/>
      <w:contextualSpacing/>
    </w:pPr>
    <w:rPr>
      <w:rFonts w:ascii="Calibri" w:eastAsia="Calibri" w:hAnsi="Calibri" w:cs="Times New Roman"/>
      <w:noProof/>
    </w:rPr>
  </w:style>
  <w:style w:type="character" w:customStyle="1" w:styleId="ListParagraphChar">
    <w:name w:val="List Paragraph Char"/>
    <w:basedOn w:val="DefaultParagraphFont"/>
    <w:link w:val="ListParagraph"/>
    <w:uiPriority w:val="34"/>
    <w:rsid w:val="00E1121B"/>
    <w:rPr>
      <w:rFonts w:ascii="Calibri" w:eastAsia="Calibri" w:hAnsi="Calibri" w:cs="Times New Roman"/>
      <w:noProof/>
      <w:lang w:val="es-GT"/>
    </w:rPr>
  </w:style>
  <w:style w:type="paragraph" w:customStyle="1" w:styleId="Default">
    <w:name w:val="Default"/>
    <w:rsid w:val="00E1121B"/>
    <w:pPr>
      <w:autoSpaceDE w:val="0"/>
      <w:autoSpaceDN w:val="0"/>
      <w:adjustRightInd w:val="0"/>
      <w:spacing w:after="0" w:line="240" w:lineRule="auto"/>
    </w:pPr>
    <w:rPr>
      <w:rFonts w:ascii="Trebuchet MS" w:hAnsi="Trebuchet MS" w:cs="Trebuchet MS"/>
      <w:color w:val="000000"/>
      <w:sz w:val="24"/>
      <w:szCs w:val="24"/>
    </w:rPr>
  </w:style>
  <w:style w:type="character" w:customStyle="1" w:styleId="fbphotocaptiontext">
    <w:name w:val="fbphotocaptiontext"/>
    <w:basedOn w:val="DefaultParagraphFont"/>
    <w:rsid w:val="00743AE2"/>
  </w:style>
  <w:style w:type="paragraph" w:styleId="Header">
    <w:name w:val="header"/>
    <w:basedOn w:val="Normal"/>
    <w:link w:val="HeaderChar"/>
    <w:uiPriority w:val="99"/>
    <w:unhideWhenUsed/>
    <w:rsid w:val="005561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61B5"/>
    <w:rPr>
      <w:lang w:val="es-GT"/>
    </w:rPr>
  </w:style>
  <w:style w:type="paragraph" w:styleId="Footer">
    <w:name w:val="footer"/>
    <w:basedOn w:val="Normal"/>
    <w:link w:val="FooterChar"/>
    <w:uiPriority w:val="99"/>
    <w:unhideWhenUsed/>
    <w:rsid w:val="005561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61B5"/>
    <w:rPr>
      <w:lang w:val="es-GT"/>
    </w:rPr>
  </w:style>
  <w:style w:type="paragraph" w:styleId="BalloonText">
    <w:name w:val="Balloon Text"/>
    <w:basedOn w:val="Normal"/>
    <w:link w:val="BalloonTextChar"/>
    <w:uiPriority w:val="99"/>
    <w:semiHidden/>
    <w:unhideWhenUsed/>
    <w:rsid w:val="006B7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A14"/>
    <w:rPr>
      <w:rFonts w:ascii="Tahoma" w:hAnsi="Tahoma" w:cs="Tahoma"/>
      <w:sz w:val="16"/>
      <w:szCs w:val="16"/>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07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725641588">
          <w:marLeft w:val="0"/>
          <w:marRight w:val="0"/>
          <w:marTop w:val="0"/>
          <w:marBottom w:val="0"/>
          <w:divBdr>
            <w:top w:val="none" w:sz="0" w:space="0" w:color="auto"/>
            <w:left w:val="none" w:sz="0" w:space="0" w:color="auto"/>
            <w:bottom w:val="none" w:sz="0" w:space="0" w:color="auto"/>
            <w:right w:val="none" w:sz="0" w:space="0" w:color="auto"/>
          </w:divBdr>
          <w:divsChild>
            <w:div w:id="89930989">
              <w:marLeft w:val="0"/>
              <w:marRight w:val="0"/>
              <w:marTop w:val="0"/>
              <w:marBottom w:val="0"/>
              <w:divBdr>
                <w:top w:val="none" w:sz="0" w:space="0" w:color="auto"/>
                <w:left w:val="none" w:sz="0" w:space="0" w:color="auto"/>
                <w:bottom w:val="none" w:sz="0" w:space="0" w:color="auto"/>
                <w:right w:val="none" w:sz="0" w:space="0" w:color="auto"/>
              </w:divBdr>
              <w:divsChild>
                <w:div w:id="907543422">
                  <w:marLeft w:val="0"/>
                  <w:marRight w:val="0"/>
                  <w:marTop w:val="0"/>
                  <w:marBottom w:val="0"/>
                  <w:divBdr>
                    <w:top w:val="none" w:sz="0" w:space="0" w:color="auto"/>
                    <w:left w:val="none" w:sz="0" w:space="0" w:color="auto"/>
                    <w:bottom w:val="none" w:sz="0" w:space="0" w:color="auto"/>
                    <w:right w:val="none" w:sz="0" w:space="0" w:color="auto"/>
                  </w:divBdr>
                  <w:divsChild>
                    <w:div w:id="14878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941368">
      <w:bodyDiv w:val="1"/>
      <w:marLeft w:val="0"/>
      <w:marRight w:val="0"/>
      <w:marTop w:val="0"/>
      <w:marBottom w:val="0"/>
      <w:divBdr>
        <w:top w:val="none" w:sz="0" w:space="0" w:color="auto"/>
        <w:left w:val="none" w:sz="0" w:space="0" w:color="auto"/>
        <w:bottom w:val="none" w:sz="0" w:space="0" w:color="auto"/>
        <w:right w:val="none" w:sz="0" w:space="0" w:color="auto"/>
      </w:divBdr>
    </w:div>
    <w:div w:id="863981306">
      <w:bodyDiv w:val="1"/>
      <w:marLeft w:val="0"/>
      <w:marRight w:val="0"/>
      <w:marTop w:val="0"/>
      <w:marBottom w:val="0"/>
      <w:divBdr>
        <w:top w:val="none" w:sz="0" w:space="0" w:color="auto"/>
        <w:left w:val="none" w:sz="0" w:space="0" w:color="auto"/>
        <w:bottom w:val="none" w:sz="0" w:space="0" w:color="auto"/>
        <w:right w:val="none" w:sz="0" w:space="0" w:color="auto"/>
      </w:divBdr>
      <w:divsChild>
        <w:div w:id="1908883071">
          <w:marLeft w:val="547"/>
          <w:marRight w:val="0"/>
          <w:marTop w:val="130"/>
          <w:marBottom w:val="0"/>
          <w:divBdr>
            <w:top w:val="none" w:sz="0" w:space="0" w:color="auto"/>
            <w:left w:val="none" w:sz="0" w:space="0" w:color="auto"/>
            <w:bottom w:val="none" w:sz="0" w:space="0" w:color="auto"/>
            <w:right w:val="none" w:sz="0" w:space="0" w:color="auto"/>
          </w:divBdr>
        </w:div>
      </w:divsChild>
    </w:div>
    <w:div w:id="1009866065">
      <w:bodyDiv w:val="1"/>
      <w:marLeft w:val="0"/>
      <w:marRight w:val="0"/>
      <w:marTop w:val="60"/>
      <w:marBottom w:val="60"/>
      <w:divBdr>
        <w:top w:val="none" w:sz="0" w:space="0" w:color="auto"/>
        <w:left w:val="none" w:sz="0" w:space="0" w:color="auto"/>
        <w:bottom w:val="none" w:sz="0" w:space="0" w:color="auto"/>
        <w:right w:val="none" w:sz="0" w:space="0" w:color="auto"/>
      </w:divBdr>
      <w:divsChild>
        <w:div w:id="842086192">
          <w:marLeft w:val="0"/>
          <w:marRight w:val="0"/>
          <w:marTop w:val="0"/>
          <w:marBottom w:val="0"/>
          <w:divBdr>
            <w:top w:val="none" w:sz="0" w:space="0" w:color="auto"/>
            <w:left w:val="none" w:sz="0" w:space="0" w:color="auto"/>
            <w:bottom w:val="none" w:sz="0" w:space="0" w:color="auto"/>
            <w:right w:val="none" w:sz="0" w:space="0" w:color="auto"/>
          </w:divBdr>
          <w:divsChild>
            <w:div w:id="1300107817">
              <w:marLeft w:val="0"/>
              <w:marRight w:val="0"/>
              <w:marTop w:val="100"/>
              <w:marBottom w:val="100"/>
              <w:divBdr>
                <w:top w:val="none" w:sz="0" w:space="0" w:color="auto"/>
                <w:left w:val="none" w:sz="0" w:space="0" w:color="auto"/>
                <w:bottom w:val="none" w:sz="0" w:space="0" w:color="auto"/>
                <w:right w:val="none" w:sz="0" w:space="0" w:color="auto"/>
              </w:divBdr>
              <w:divsChild>
                <w:div w:id="1964724318">
                  <w:marLeft w:val="0"/>
                  <w:marRight w:val="0"/>
                  <w:marTop w:val="0"/>
                  <w:marBottom w:val="0"/>
                  <w:divBdr>
                    <w:top w:val="none" w:sz="0" w:space="0" w:color="auto"/>
                    <w:left w:val="none" w:sz="0" w:space="0" w:color="auto"/>
                    <w:bottom w:val="none" w:sz="0" w:space="0" w:color="auto"/>
                    <w:right w:val="none" w:sz="0" w:space="0" w:color="auto"/>
                  </w:divBdr>
                  <w:divsChild>
                    <w:div w:id="845049616">
                      <w:marLeft w:val="0"/>
                      <w:marRight w:val="0"/>
                      <w:marTop w:val="100"/>
                      <w:marBottom w:val="100"/>
                      <w:divBdr>
                        <w:top w:val="none" w:sz="0" w:space="0" w:color="auto"/>
                        <w:left w:val="none" w:sz="0" w:space="0" w:color="auto"/>
                        <w:bottom w:val="none" w:sz="0" w:space="0" w:color="auto"/>
                        <w:right w:val="none" w:sz="0" w:space="0" w:color="auto"/>
                      </w:divBdr>
                      <w:divsChild>
                        <w:div w:id="1941641596">
                          <w:marLeft w:val="0"/>
                          <w:marRight w:val="0"/>
                          <w:marTop w:val="0"/>
                          <w:marBottom w:val="0"/>
                          <w:divBdr>
                            <w:top w:val="none" w:sz="0" w:space="0" w:color="auto"/>
                            <w:left w:val="none" w:sz="0" w:space="0" w:color="auto"/>
                            <w:bottom w:val="none" w:sz="0" w:space="0" w:color="auto"/>
                            <w:right w:val="none" w:sz="0" w:space="0" w:color="auto"/>
                          </w:divBdr>
                          <w:divsChild>
                            <w:div w:id="1463230312">
                              <w:marLeft w:val="0"/>
                              <w:marRight w:val="0"/>
                              <w:marTop w:val="0"/>
                              <w:marBottom w:val="0"/>
                              <w:divBdr>
                                <w:top w:val="none" w:sz="0" w:space="0" w:color="auto"/>
                                <w:left w:val="none" w:sz="0" w:space="0" w:color="auto"/>
                                <w:bottom w:val="none" w:sz="0" w:space="0" w:color="auto"/>
                                <w:right w:val="none" w:sz="0" w:space="0" w:color="auto"/>
                              </w:divBdr>
                              <w:divsChild>
                                <w:div w:id="1981882906">
                                  <w:marLeft w:val="0"/>
                                  <w:marRight w:val="0"/>
                                  <w:marTop w:val="0"/>
                                  <w:marBottom w:val="0"/>
                                  <w:divBdr>
                                    <w:top w:val="none" w:sz="0" w:space="0" w:color="auto"/>
                                    <w:left w:val="none" w:sz="0" w:space="0" w:color="auto"/>
                                    <w:bottom w:val="none" w:sz="0" w:space="0" w:color="auto"/>
                                    <w:right w:val="none" w:sz="0" w:space="0" w:color="auto"/>
                                  </w:divBdr>
                                  <w:divsChild>
                                    <w:div w:id="1299610682">
                                      <w:marLeft w:val="0"/>
                                      <w:marRight w:val="0"/>
                                      <w:marTop w:val="0"/>
                                      <w:marBottom w:val="0"/>
                                      <w:divBdr>
                                        <w:top w:val="none" w:sz="0" w:space="0" w:color="auto"/>
                                        <w:left w:val="none" w:sz="0" w:space="0" w:color="auto"/>
                                        <w:bottom w:val="none" w:sz="0" w:space="0" w:color="auto"/>
                                        <w:right w:val="none" w:sz="0" w:space="0" w:color="auto"/>
                                      </w:divBdr>
                                      <w:divsChild>
                                        <w:div w:id="674461363">
                                          <w:marLeft w:val="0"/>
                                          <w:marRight w:val="0"/>
                                          <w:marTop w:val="0"/>
                                          <w:marBottom w:val="0"/>
                                          <w:divBdr>
                                            <w:top w:val="none" w:sz="0" w:space="0" w:color="auto"/>
                                            <w:left w:val="none" w:sz="0" w:space="0" w:color="auto"/>
                                            <w:bottom w:val="none" w:sz="0" w:space="0" w:color="auto"/>
                                            <w:right w:val="none" w:sz="0" w:space="0" w:color="auto"/>
                                          </w:divBdr>
                                          <w:divsChild>
                                            <w:div w:id="1906141619">
                                              <w:marLeft w:val="0"/>
                                              <w:marRight w:val="0"/>
                                              <w:marTop w:val="0"/>
                                              <w:marBottom w:val="0"/>
                                              <w:divBdr>
                                                <w:top w:val="none" w:sz="0" w:space="0" w:color="auto"/>
                                                <w:left w:val="none" w:sz="0" w:space="0" w:color="auto"/>
                                                <w:bottom w:val="none" w:sz="0" w:space="0" w:color="auto"/>
                                                <w:right w:val="none" w:sz="0" w:space="0" w:color="auto"/>
                                              </w:divBdr>
                                              <w:divsChild>
                                                <w:div w:id="6107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178222">
      <w:bodyDiv w:val="1"/>
      <w:marLeft w:val="0"/>
      <w:marRight w:val="0"/>
      <w:marTop w:val="0"/>
      <w:marBottom w:val="0"/>
      <w:divBdr>
        <w:top w:val="none" w:sz="0" w:space="0" w:color="auto"/>
        <w:left w:val="none" w:sz="0" w:space="0" w:color="auto"/>
        <w:bottom w:val="none" w:sz="0" w:space="0" w:color="auto"/>
        <w:right w:val="none" w:sz="0" w:space="0" w:color="auto"/>
      </w:divBdr>
      <w:divsChild>
        <w:div w:id="905189956">
          <w:marLeft w:val="547"/>
          <w:marRight w:val="0"/>
          <w:marTop w:val="106"/>
          <w:marBottom w:val="0"/>
          <w:divBdr>
            <w:top w:val="none" w:sz="0" w:space="0" w:color="auto"/>
            <w:left w:val="none" w:sz="0" w:space="0" w:color="auto"/>
            <w:bottom w:val="none" w:sz="0" w:space="0" w:color="auto"/>
            <w:right w:val="none" w:sz="0" w:space="0" w:color="auto"/>
          </w:divBdr>
        </w:div>
      </w:divsChild>
    </w:div>
    <w:div w:id="1259095054">
      <w:bodyDiv w:val="1"/>
      <w:marLeft w:val="0"/>
      <w:marRight w:val="0"/>
      <w:marTop w:val="0"/>
      <w:marBottom w:val="0"/>
      <w:divBdr>
        <w:top w:val="none" w:sz="0" w:space="0" w:color="auto"/>
        <w:left w:val="none" w:sz="0" w:space="0" w:color="auto"/>
        <w:bottom w:val="none" w:sz="0" w:space="0" w:color="auto"/>
        <w:right w:val="none" w:sz="0" w:space="0" w:color="auto"/>
      </w:divBdr>
      <w:divsChild>
        <w:div w:id="1568807062">
          <w:marLeft w:val="0"/>
          <w:marRight w:val="0"/>
          <w:marTop w:val="0"/>
          <w:marBottom w:val="0"/>
          <w:divBdr>
            <w:top w:val="none" w:sz="0" w:space="0" w:color="auto"/>
            <w:left w:val="none" w:sz="0" w:space="0" w:color="auto"/>
            <w:bottom w:val="none" w:sz="0" w:space="0" w:color="auto"/>
            <w:right w:val="none" w:sz="0" w:space="0" w:color="auto"/>
          </w:divBdr>
          <w:divsChild>
            <w:div w:id="1967925774">
              <w:marLeft w:val="0"/>
              <w:marRight w:val="0"/>
              <w:marTop w:val="0"/>
              <w:marBottom w:val="0"/>
              <w:divBdr>
                <w:top w:val="none" w:sz="0" w:space="0" w:color="auto"/>
                <w:left w:val="none" w:sz="0" w:space="0" w:color="auto"/>
                <w:bottom w:val="none" w:sz="0" w:space="0" w:color="auto"/>
                <w:right w:val="none" w:sz="0" w:space="0" w:color="auto"/>
              </w:divBdr>
              <w:divsChild>
                <w:div w:id="1389263520">
                  <w:marLeft w:val="0"/>
                  <w:marRight w:val="0"/>
                  <w:marTop w:val="0"/>
                  <w:marBottom w:val="0"/>
                  <w:divBdr>
                    <w:top w:val="none" w:sz="0" w:space="0" w:color="auto"/>
                    <w:left w:val="none" w:sz="0" w:space="0" w:color="auto"/>
                    <w:bottom w:val="none" w:sz="0" w:space="0" w:color="auto"/>
                    <w:right w:val="none" w:sz="0" w:space="0" w:color="auto"/>
                  </w:divBdr>
                  <w:divsChild>
                    <w:div w:id="217253227">
                      <w:marLeft w:val="0"/>
                      <w:marRight w:val="0"/>
                      <w:marTop w:val="0"/>
                      <w:marBottom w:val="0"/>
                      <w:divBdr>
                        <w:top w:val="none" w:sz="0" w:space="0" w:color="auto"/>
                        <w:left w:val="none" w:sz="0" w:space="0" w:color="auto"/>
                        <w:bottom w:val="none" w:sz="0" w:space="0" w:color="auto"/>
                        <w:right w:val="none" w:sz="0" w:space="0" w:color="auto"/>
                      </w:divBdr>
                      <w:divsChild>
                        <w:div w:id="649790715">
                          <w:marLeft w:val="0"/>
                          <w:marRight w:val="0"/>
                          <w:marTop w:val="0"/>
                          <w:marBottom w:val="0"/>
                          <w:divBdr>
                            <w:top w:val="none" w:sz="0" w:space="0" w:color="auto"/>
                            <w:left w:val="none" w:sz="0" w:space="0" w:color="auto"/>
                            <w:bottom w:val="none" w:sz="0" w:space="0" w:color="auto"/>
                            <w:right w:val="none" w:sz="0" w:space="0" w:color="auto"/>
                          </w:divBdr>
                          <w:divsChild>
                            <w:div w:id="285308313">
                              <w:marLeft w:val="0"/>
                              <w:marRight w:val="0"/>
                              <w:marTop w:val="0"/>
                              <w:marBottom w:val="0"/>
                              <w:divBdr>
                                <w:top w:val="none" w:sz="0" w:space="0" w:color="auto"/>
                                <w:left w:val="none" w:sz="0" w:space="0" w:color="auto"/>
                                <w:bottom w:val="none" w:sz="0" w:space="0" w:color="auto"/>
                                <w:right w:val="none" w:sz="0" w:space="0" w:color="auto"/>
                              </w:divBdr>
                              <w:divsChild>
                                <w:div w:id="1532450242">
                                  <w:marLeft w:val="0"/>
                                  <w:marRight w:val="0"/>
                                  <w:marTop w:val="0"/>
                                  <w:marBottom w:val="0"/>
                                  <w:divBdr>
                                    <w:top w:val="none" w:sz="0" w:space="0" w:color="auto"/>
                                    <w:left w:val="none" w:sz="0" w:space="0" w:color="auto"/>
                                    <w:bottom w:val="none" w:sz="0" w:space="0" w:color="auto"/>
                                    <w:right w:val="none" w:sz="0" w:space="0" w:color="auto"/>
                                  </w:divBdr>
                                  <w:divsChild>
                                    <w:div w:id="978146949">
                                      <w:marLeft w:val="0"/>
                                      <w:marRight w:val="0"/>
                                      <w:marTop w:val="0"/>
                                      <w:marBottom w:val="0"/>
                                      <w:divBdr>
                                        <w:top w:val="none" w:sz="0" w:space="0" w:color="auto"/>
                                        <w:left w:val="none" w:sz="0" w:space="0" w:color="auto"/>
                                        <w:bottom w:val="none" w:sz="0" w:space="0" w:color="auto"/>
                                        <w:right w:val="none" w:sz="0" w:space="0" w:color="auto"/>
                                      </w:divBdr>
                                      <w:divsChild>
                                        <w:div w:id="1491215788">
                                          <w:marLeft w:val="0"/>
                                          <w:marRight w:val="0"/>
                                          <w:marTop w:val="0"/>
                                          <w:marBottom w:val="0"/>
                                          <w:divBdr>
                                            <w:top w:val="none" w:sz="0" w:space="0" w:color="auto"/>
                                            <w:left w:val="none" w:sz="0" w:space="0" w:color="auto"/>
                                            <w:bottom w:val="none" w:sz="0" w:space="0" w:color="auto"/>
                                            <w:right w:val="none" w:sz="0" w:space="0" w:color="auto"/>
                                          </w:divBdr>
                                          <w:divsChild>
                                            <w:div w:id="158667162">
                                              <w:marLeft w:val="0"/>
                                              <w:marRight w:val="0"/>
                                              <w:marTop w:val="0"/>
                                              <w:marBottom w:val="0"/>
                                              <w:divBdr>
                                                <w:top w:val="none" w:sz="0" w:space="0" w:color="auto"/>
                                                <w:left w:val="none" w:sz="0" w:space="0" w:color="auto"/>
                                                <w:bottom w:val="none" w:sz="0" w:space="0" w:color="auto"/>
                                                <w:right w:val="none" w:sz="0" w:space="0" w:color="auto"/>
                                              </w:divBdr>
                                              <w:divsChild>
                                                <w:div w:id="736440367">
                                                  <w:marLeft w:val="0"/>
                                                  <w:marRight w:val="0"/>
                                                  <w:marTop w:val="0"/>
                                                  <w:marBottom w:val="0"/>
                                                  <w:divBdr>
                                                    <w:top w:val="none" w:sz="0" w:space="0" w:color="auto"/>
                                                    <w:left w:val="none" w:sz="0" w:space="0" w:color="auto"/>
                                                    <w:bottom w:val="none" w:sz="0" w:space="0" w:color="auto"/>
                                                    <w:right w:val="none" w:sz="0" w:space="0" w:color="auto"/>
                                                  </w:divBdr>
                                                  <w:divsChild>
                                                    <w:div w:id="152062499">
                                                      <w:marLeft w:val="0"/>
                                                      <w:marRight w:val="0"/>
                                                      <w:marTop w:val="120"/>
                                                      <w:marBottom w:val="360"/>
                                                      <w:divBdr>
                                                        <w:top w:val="none" w:sz="0" w:space="0" w:color="auto"/>
                                                        <w:left w:val="none" w:sz="0" w:space="0" w:color="auto"/>
                                                        <w:bottom w:val="none" w:sz="0" w:space="0" w:color="auto"/>
                                                        <w:right w:val="none" w:sz="0" w:space="0" w:color="auto"/>
                                                      </w:divBdr>
                                                      <w:divsChild>
                                                        <w:div w:id="764425437">
                                                          <w:marLeft w:val="0"/>
                                                          <w:marRight w:val="0"/>
                                                          <w:marTop w:val="0"/>
                                                          <w:marBottom w:val="180"/>
                                                          <w:divBdr>
                                                            <w:top w:val="none" w:sz="0" w:space="0" w:color="auto"/>
                                                            <w:left w:val="none" w:sz="0" w:space="0" w:color="auto"/>
                                                            <w:bottom w:val="none" w:sz="0" w:space="0" w:color="auto"/>
                                                            <w:right w:val="none" w:sz="0" w:space="0" w:color="auto"/>
                                                          </w:divBdr>
                                                          <w:divsChild>
                                                            <w:div w:id="1813324810">
                                                              <w:marLeft w:val="0"/>
                                                              <w:marRight w:val="0"/>
                                                              <w:marTop w:val="0"/>
                                                              <w:marBottom w:val="0"/>
                                                              <w:divBdr>
                                                                <w:top w:val="none" w:sz="0" w:space="0" w:color="auto"/>
                                                                <w:left w:val="none" w:sz="0" w:space="0" w:color="auto"/>
                                                                <w:bottom w:val="none" w:sz="0" w:space="0" w:color="auto"/>
                                                                <w:right w:val="none" w:sz="0" w:space="0" w:color="auto"/>
                                                              </w:divBdr>
                                                              <w:divsChild>
                                                                <w:div w:id="2085226019">
                                                                  <w:marLeft w:val="0"/>
                                                                  <w:marRight w:val="0"/>
                                                                  <w:marTop w:val="0"/>
                                                                  <w:marBottom w:val="0"/>
                                                                  <w:divBdr>
                                                                    <w:top w:val="none" w:sz="0" w:space="0" w:color="auto"/>
                                                                    <w:left w:val="none" w:sz="0" w:space="0" w:color="auto"/>
                                                                    <w:bottom w:val="none" w:sz="0" w:space="0" w:color="auto"/>
                                                                    <w:right w:val="none" w:sz="0" w:space="0" w:color="auto"/>
                                                                  </w:divBdr>
                                                                  <w:divsChild>
                                                                    <w:div w:id="2067989180">
                                                                      <w:marLeft w:val="0"/>
                                                                      <w:marRight w:val="0"/>
                                                                      <w:marTop w:val="0"/>
                                                                      <w:marBottom w:val="0"/>
                                                                      <w:divBdr>
                                                                        <w:top w:val="none" w:sz="0" w:space="0" w:color="auto"/>
                                                                        <w:left w:val="none" w:sz="0" w:space="0" w:color="auto"/>
                                                                        <w:bottom w:val="none" w:sz="0" w:space="0" w:color="auto"/>
                                                                        <w:right w:val="none" w:sz="0" w:space="0" w:color="auto"/>
                                                                      </w:divBdr>
                                                                      <w:divsChild>
                                                                        <w:div w:id="14169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658903">
      <w:bodyDiv w:val="1"/>
      <w:marLeft w:val="0"/>
      <w:marRight w:val="0"/>
      <w:marTop w:val="0"/>
      <w:marBottom w:val="0"/>
      <w:divBdr>
        <w:top w:val="none" w:sz="0" w:space="0" w:color="auto"/>
        <w:left w:val="none" w:sz="0" w:space="0" w:color="auto"/>
        <w:bottom w:val="none" w:sz="0" w:space="0" w:color="auto"/>
        <w:right w:val="none" w:sz="0" w:space="0" w:color="auto"/>
      </w:divBdr>
      <w:divsChild>
        <w:div w:id="1611931918">
          <w:marLeft w:val="850"/>
          <w:marRight w:val="0"/>
          <w:marTop w:val="115"/>
          <w:marBottom w:val="0"/>
          <w:divBdr>
            <w:top w:val="none" w:sz="0" w:space="0" w:color="auto"/>
            <w:left w:val="none" w:sz="0" w:space="0" w:color="auto"/>
            <w:bottom w:val="none" w:sz="0" w:space="0" w:color="auto"/>
            <w:right w:val="none" w:sz="0" w:space="0" w:color="auto"/>
          </w:divBdr>
        </w:div>
        <w:div w:id="1380784340">
          <w:marLeft w:val="85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88357238E7E84C48B686D1D0784BB087" ma:contentTypeVersion="2" ma:contentTypeDescription="Country Statements" ma:contentTypeScope="" ma:versionID="ac7ce5b1c96cb6f84d95726185a8b3a3">
  <xsd:schema xmlns:xsd="http://www.w3.org/2001/XMLSchema" xmlns:xs="http://www.w3.org/2001/XMLSchema" xmlns:p="http://schemas.microsoft.com/office/2006/metadata/properties" xmlns:ns2="fef35603-3ca2-4a3e-8f67-14bd9225b79e" targetNamespace="http://schemas.microsoft.com/office/2006/metadata/properties" ma:root="true" ma:fieldsID="b2a470b0763743dc46135c39fe032884"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0.2</Order1>
  </documentManagement>
</p:properties>
</file>

<file path=customXml/itemProps1.xml><?xml version="1.0" encoding="utf-8"?>
<ds:datastoreItem xmlns:ds="http://schemas.openxmlformats.org/officeDocument/2006/customXml" ds:itemID="{F87F6A67-9393-4005-B1CC-7215B5B4F22F}"/>
</file>

<file path=customXml/itemProps2.xml><?xml version="1.0" encoding="utf-8"?>
<ds:datastoreItem xmlns:ds="http://schemas.openxmlformats.org/officeDocument/2006/customXml" ds:itemID="{352702BA-23BD-4012-AEDF-1A0F7D6D47EF}"/>
</file>

<file path=customXml/itemProps3.xml><?xml version="1.0" encoding="utf-8"?>
<ds:datastoreItem xmlns:ds="http://schemas.openxmlformats.org/officeDocument/2006/customXml" ds:itemID="{BB1FC3DF-AF99-4C0C-B4B1-C83832E231CA}"/>
</file>

<file path=docProps/app.xml><?xml version="1.0" encoding="utf-8"?>
<Properties xmlns="http://schemas.openxmlformats.org/officeDocument/2006/extended-properties" xmlns:vt="http://schemas.openxmlformats.org/officeDocument/2006/docPropsVTypes">
  <Template>Normal</Template>
  <TotalTime>1</TotalTime>
  <Pages>6</Pages>
  <Words>1470</Words>
  <Characters>8385</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by Lucy Lainfiesta</dc:title>
  <dc:creator>Usuario Final</dc:creator>
  <cp:lastModifiedBy>Eeva Kristiina Holopainen</cp:lastModifiedBy>
  <cp:revision>2</cp:revision>
  <cp:lastPrinted>2012-10-23T20:03:00Z</cp:lastPrinted>
  <dcterms:created xsi:type="dcterms:W3CDTF">2012-10-24T12:34:00Z</dcterms:created>
  <dcterms:modified xsi:type="dcterms:W3CDTF">2012-10-24T12:34:00Z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0x010100CA92D31222379248846EF4F1EBFB5EDE0088357238E7E84C48B686D1D0784BB087</vt:lpwstr>
  </property>
</Properties>
</file>